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9" w:rsidRDefault="00A00AE1" w:rsidP="004337F8">
      <w:pPr>
        <w:pStyle w:val="Heading1"/>
        <w:keepNext w:val="0"/>
        <w:tabs>
          <w:tab w:val="left" w:pos="1980"/>
          <w:tab w:val="right" w:pos="9360"/>
        </w:tabs>
        <w:spacing w:after="0"/>
        <w:jc w:val="left"/>
      </w:pPr>
      <w:r>
        <w:t>SECTION 0</w:t>
      </w:r>
      <w:r w:rsidR="00AB76EA">
        <w:t>3</w:t>
      </w:r>
      <w:r w:rsidR="00656B85">
        <w:t>2</w:t>
      </w:r>
      <w:r w:rsidR="00AB76EA">
        <w:t>1</w:t>
      </w:r>
      <w:r w:rsidR="00D97BB5">
        <w:t>1</w:t>
      </w:r>
      <w:r w:rsidR="00656B85">
        <w:t>6</w:t>
      </w:r>
      <w:r w:rsidR="00C54E24">
        <w:t xml:space="preserve"> </w:t>
      </w:r>
      <w:r w:rsidR="004E5D84">
        <w:t>–</w:t>
      </w:r>
      <w:r w:rsidR="00C54E24">
        <w:t xml:space="preserve"> </w:t>
      </w:r>
      <w:r w:rsidR="00D968F9">
        <w:tab/>
      </w:r>
      <w:bookmarkStart w:id="0" w:name="OLE_LINK5"/>
      <w:bookmarkStart w:id="1" w:name="OLE_LINK6"/>
      <w:r w:rsidR="00656B85">
        <w:t xml:space="preserve">EPOXY-COATED REINFORCEMENT </w:t>
      </w:r>
      <w:r w:rsidR="00AB76EA">
        <w:t>FOR STEAM UTILIT</w:t>
      </w:r>
      <w:r w:rsidR="00C54E24">
        <w:t>y</w:t>
      </w:r>
    </w:p>
    <w:p w:rsidR="009955C5" w:rsidRDefault="00D968F9" w:rsidP="00D968F9">
      <w:pPr>
        <w:pStyle w:val="Heading1"/>
        <w:keepNext w:val="0"/>
        <w:tabs>
          <w:tab w:val="left" w:pos="1980"/>
        </w:tabs>
        <w:jc w:val="left"/>
      </w:pPr>
      <w:r>
        <w:tab/>
      </w:r>
      <w:r w:rsidR="00D5469D">
        <w:t>D</w:t>
      </w:r>
      <w:r w:rsidR="00AB76EA">
        <w:t>ISTRIBUTION</w:t>
      </w:r>
      <w:bookmarkEnd w:id="0"/>
      <w:bookmarkEnd w:id="1"/>
    </w:p>
    <w:p w:rsidR="004E5D84" w:rsidRDefault="004E5D84" w:rsidP="004E5D84">
      <w:pPr>
        <w:pStyle w:val="MSUSpec"/>
      </w:pPr>
      <w:r>
        <w:t>GENERAL</w:t>
      </w:r>
    </w:p>
    <w:p w:rsidR="004E5D84" w:rsidRDefault="004E5D84" w:rsidP="004E5D84">
      <w:pPr>
        <w:pStyle w:val="MSUSpec"/>
        <w:numPr>
          <w:ilvl w:val="0"/>
          <w:numId w:val="0"/>
        </w:numPr>
      </w:pPr>
    </w:p>
    <w:p w:rsidR="00AB76EA" w:rsidRDefault="00AB76EA" w:rsidP="00AB76EA">
      <w:pPr>
        <w:pStyle w:val="MSUSpec"/>
        <w:numPr>
          <w:ilvl w:val="1"/>
          <w:numId w:val="1"/>
        </w:numPr>
      </w:pPr>
      <w:r>
        <w:t>RELATED DOCUMENTS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 xml:space="preserve">Drawings and general provisions of the Contract, including General and Supplementary Conditions and Division 01 Specification </w:t>
      </w:r>
      <w:r w:rsidR="0030709B">
        <w:t>s</w:t>
      </w:r>
      <w:r>
        <w:t xml:space="preserve">ections, apply to this </w:t>
      </w:r>
      <w:r w:rsidR="0030709B">
        <w:t>s</w:t>
      </w:r>
      <w:r>
        <w:t>ection.</w:t>
      </w:r>
    </w:p>
    <w:p w:rsidR="00656B85" w:rsidRDefault="00656B85" w:rsidP="00656B85">
      <w:pPr>
        <w:pStyle w:val="MSUSpec"/>
        <w:numPr>
          <w:ilvl w:val="1"/>
          <w:numId w:val="1"/>
        </w:numPr>
        <w:spacing w:before="240"/>
      </w:pPr>
      <w:r>
        <w:t>SUMMARY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 xml:space="preserve">This </w:t>
      </w:r>
      <w:r w:rsidR="0030709B">
        <w:t>s</w:t>
      </w:r>
      <w:r>
        <w:t>ection includes the furnishing and placement of epoxy coated concrete reinforcement.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 xml:space="preserve">Related </w:t>
      </w:r>
      <w:r w:rsidR="0030709B">
        <w:t>s</w:t>
      </w:r>
      <w:r>
        <w:t>ections include the following: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Division 03 Section "Concrete Formwork for Steam Utility Distribution."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Division 03 Section "Concrete Reinforcement for Steam Utility Distribution."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Division 03 Section "Concrete Accessories for Steam Utility Distribution."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Division 03 Section "Cast-in-Place Concrete for Steam Utility Distribution."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Division 03 Section "Precast Concrete Tunnel."</w:t>
      </w:r>
    </w:p>
    <w:p w:rsidR="00656B85" w:rsidRDefault="00656B85" w:rsidP="00656B85">
      <w:pPr>
        <w:pStyle w:val="MSUSpec"/>
        <w:numPr>
          <w:ilvl w:val="1"/>
          <w:numId w:val="1"/>
        </w:numPr>
        <w:spacing w:before="240"/>
      </w:pPr>
      <w:r>
        <w:t>REFERENCES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 xml:space="preserve">Except as herein specified or as indicated on the Drawings, the work of this </w:t>
      </w:r>
      <w:r w:rsidR="0030709B">
        <w:t>s</w:t>
      </w:r>
      <w:r>
        <w:t>ection shall comply with the following: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ACI: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117 - Standard Specifications for Tolerances for Concrete Construction and Materials.</w:t>
      </w:r>
    </w:p>
    <w:p w:rsidR="00656B85" w:rsidRDefault="00656B85" w:rsidP="0019716D">
      <w:pPr>
        <w:pStyle w:val="MSUSpec"/>
        <w:numPr>
          <w:ilvl w:val="4"/>
          <w:numId w:val="1"/>
        </w:numPr>
        <w:spacing w:before="240"/>
      </w:pPr>
      <w:r>
        <w:t>315 - Details and Detailing of Concrete Reinforcement.</w:t>
      </w:r>
    </w:p>
    <w:p w:rsidR="00656B85" w:rsidRDefault="00656B85" w:rsidP="0019716D">
      <w:pPr>
        <w:pStyle w:val="MSUSpec"/>
        <w:numPr>
          <w:ilvl w:val="4"/>
          <w:numId w:val="1"/>
        </w:numPr>
        <w:spacing w:before="240"/>
      </w:pPr>
      <w:r>
        <w:t>315R - Manual of Engineering and Placing Drawings for Reinforced Concrete Structures.</w:t>
      </w:r>
    </w:p>
    <w:p w:rsidR="00656B85" w:rsidRDefault="00656B85" w:rsidP="0019716D">
      <w:pPr>
        <w:pStyle w:val="MSUSpec"/>
        <w:numPr>
          <w:ilvl w:val="4"/>
          <w:numId w:val="1"/>
        </w:numPr>
        <w:spacing w:before="240"/>
      </w:pPr>
      <w:r>
        <w:t>318 - Building Code Requirements for Reinforced Concrete.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ASTM Specifications: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A185 - Steel Welded Wire, Fabric, Plain, for Concrete Reinforcement.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A615 - Deformed and Plain Billet-Steel Bars for Concrete Reinforcement.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A775 - Epoxy-Coated Reinforcing Steel Bars.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AWS: D1.4 - Structural Welding Code-Reinforcing Steel.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CRSI: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Manual of Standard Practice.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lastRenderedPageBreak/>
        <w:t>Reinforcing Bar Detailing.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Placing Reinforcing Bars.</w:t>
      </w:r>
    </w:p>
    <w:p w:rsidR="00656B85" w:rsidRDefault="00656B85" w:rsidP="00656B85">
      <w:pPr>
        <w:pStyle w:val="MSUSpec"/>
        <w:numPr>
          <w:ilvl w:val="1"/>
          <w:numId w:val="1"/>
        </w:numPr>
        <w:spacing w:before="240"/>
      </w:pPr>
      <w:r>
        <w:t>SUBMITTALS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Shop Drawings: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Prepare Shop Drawings in accordance with ACI 315 and 315R and the CRSI Manual of Standard Practice and Reinforcing Bar Detailing.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Include the following: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Number, size, length, mark, and location of epoxy-coated reinforcement.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Bending diagrams.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Manufacturer's Literature for Epoxy Coating: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 xml:space="preserve">Manufacturer's </w:t>
      </w:r>
      <w:r w:rsidR="0030709B">
        <w:t>P</w:t>
      </w:r>
      <w:r>
        <w:t xml:space="preserve">roduct </w:t>
      </w:r>
      <w:r w:rsidR="0030709B">
        <w:t>D</w:t>
      </w:r>
      <w:r>
        <w:t>ata.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Verification that the product has been tested and approved in accordance with ASTM A775.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Certified Mill Test Reports: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Submit upon request by Engineer.</w:t>
      </w:r>
    </w:p>
    <w:p w:rsidR="00656B85" w:rsidRDefault="00656B85" w:rsidP="00936C18">
      <w:pPr>
        <w:pStyle w:val="MSUSpec"/>
        <w:numPr>
          <w:ilvl w:val="3"/>
          <w:numId w:val="1"/>
        </w:numPr>
      </w:pPr>
      <w:r>
        <w:t>Showing physical and chemical analysis for each heat of reinforcement used on Project.</w:t>
      </w:r>
    </w:p>
    <w:p w:rsidR="00656B85" w:rsidRDefault="00656B85" w:rsidP="00656B85">
      <w:pPr>
        <w:pStyle w:val="MSUSpec"/>
        <w:numPr>
          <w:ilvl w:val="1"/>
          <w:numId w:val="1"/>
        </w:numPr>
        <w:spacing w:before="240"/>
      </w:pPr>
      <w:r>
        <w:t>DELIVERY, STORAGE AND HANDLING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Delivery: Deliver reinforcement free of loose rust, scale, paint, oil coating</w:t>
      </w:r>
      <w:r w:rsidR="0030709B">
        <w:t>,</w:t>
      </w:r>
      <w:r>
        <w:t xml:space="preserve"> damage and structural defects.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Storage: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 xml:space="preserve">Store coated reinforcement on </w:t>
      </w:r>
      <w:r w:rsidR="0030709B">
        <w:t>s</w:t>
      </w:r>
      <w:r>
        <w:t>ite so as to prevent damage to reinforcement and to epoxy coating.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Store coated reinforcement on padded or wooden cribbing off the ground.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Handling: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Contact areas of handling and hoisting systems shall be padded or be made of nylon or other acceptable material.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Use multiple pick-up points to lift bundles of coated steel to prevent bar to bar abrasion due to bundle sag.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Pad bundling bands or fabricate bands of nylon or other acceptable material.</w:t>
      </w:r>
    </w:p>
    <w:p w:rsidR="00656B85" w:rsidRDefault="00656B85" w:rsidP="00656B85">
      <w:pPr>
        <w:pStyle w:val="MSUSpec"/>
        <w:spacing w:before="240"/>
      </w:pPr>
      <w:r>
        <w:t>PRODUCTS</w:t>
      </w:r>
    </w:p>
    <w:p w:rsidR="00656B85" w:rsidRDefault="00656B85" w:rsidP="00656B85">
      <w:pPr>
        <w:pStyle w:val="MSUSpec"/>
        <w:numPr>
          <w:ilvl w:val="1"/>
          <w:numId w:val="1"/>
        </w:numPr>
        <w:spacing w:before="240"/>
      </w:pPr>
      <w:r>
        <w:lastRenderedPageBreak/>
        <w:t>MATERIALS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General:</w:t>
      </w:r>
    </w:p>
    <w:p w:rsidR="00656B85" w:rsidRDefault="0030709B" w:rsidP="00E546F1">
      <w:pPr>
        <w:pStyle w:val="MSUSpec"/>
        <w:numPr>
          <w:ilvl w:val="3"/>
          <w:numId w:val="1"/>
        </w:numPr>
        <w:spacing w:before="240"/>
      </w:pPr>
      <w:r>
        <w:t>C</w:t>
      </w:r>
      <w:r w:rsidR="00656B85">
        <w:t>oncrete reinforcement and accessories shall be new, free from rust, scale, paint, oil and structural defects immediately before application of epoxy coating.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Reinforcement shall be the sizes indicated on the Drawings.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Epoxy Coating Material: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Corrosion Protection Coatings: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One part, heat curable, thermosetting powdered epoxy.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Conforming with ASTM A775.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Epoxy Coating Patching Material: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Compatible with factory applied epoxy coating.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Conforming with ASTM A775.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Reinforcing Bars: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ASTM A615.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Yield Stress: Fy = 60,000 psi.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Deformed unless noted otherwise; smooth where specifically indicated on the Drawings.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Welded Wire Fabric: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ASTM A185.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Fy = 65,000 psi.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Plain, cold drawn, electrically welded fabric.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Accessories: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Chairs, bolsters, anchors, spacers, stirrups, ties and other devices as required for spacing and fastening reinforcement in place shall conform to CRSI Manual of Standard Practice.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Supports for epoxy coated reinforcement shall be epoxy coated or shall be made of a dielectric material.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At exposed underside of concrete, use plastic-tipped chairs and bolsters.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Fasten coated reinforcing with plastic -, nylon -, or epoxy-coated steel tie wire.</w:t>
      </w:r>
    </w:p>
    <w:p w:rsidR="00656B85" w:rsidRDefault="00656B85" w:rsidP="00656B85">
      <w:pPr>
        <w:pStyle w:val="MSUSpec"/>
        <w:numPr>
          <w:ilvl w:val="1"/>
          <w:numId w:val="1"/>
        </w:numPr>
        <w:spacing w:before="240"/>
      </w:pPr>
      <w:r>
        <w:t>FABRICATION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General: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lastRenderedPageBreak/>
        <w:t>Fabricate reinforcement to the dimensions indicated on the Drawings and the reviewed Shop Drawings, in accordance with the CRSI Manual of Standard Practice.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Tolerances: As indicated in ACI 117.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Bundle and tag reinforcement with suitable identification to permit checking, sorting and placing.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Welding: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Not permitted unless specifically indicated on the Drawings.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When permitted, comply with AWS D1.4.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>No tack welding permitted.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Hooks: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smartTag w:uri="urn:schemas-microsoft-com:office:smarttags" w:element="City">
        <w:smartTag w:uri="urn:schemas-microsoft-com:office:smarttags" w:element="place">
          <w:r>
            <w:t>Bend</w:t>
          </w:r>
        </w:smartTag>
      </w:smartTag>
      <w:r>
        <w:t xml:space="preserve"> hooks in accordance with ACI 318.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Cold bend bars in such a way that will not damage the reinforcement.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Epoxy Coating: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Minimum 6 mils thick and uniform.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Coat reinforcement after fabrication.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Repair damage to epoxy coating in accordance with: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ASTM A775.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t xml:space="preserve">Epoxy-coating </w:t>
      </w:r>
      <w:r w:rsidR="0030709B">
        <w:t>m</w:t>
      </w:r>
      <w:r>
        <w:t>anufacturer's recommendations.</w:t>
      </w:r>
    </w:p>
    <w:p w:rsidR="00656B85" w:rsidRDefault="00656B85" w:rsidP="00656B85">
      <w:pPr>
        <w:pStyle w:val="MSUSpec"/>
        <w:spacing w:before="240"/>
      </w:pPr>
      <w:r>
        <w:t>EXECUTION</w:t>
      </w:r>
    </w:p>
    <w:p w:rsidR="00656B85" w:rsidRDefault="00656B85" w:rsidP="00656B85">
      <w:pPr>
        <w:pStyle w:val="MSUSpec"/>
        <w:numPr>
          <w:ilvl w:val="1"/>
          <w:numId w:val="1"/>
        </w:numPr>
        <w:spacing w:before="240"/>
      </w:pPr>
      <w:r>
        <w:t>PLACEMENT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Place epoxy-coated reinforcement in accordance with: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Shop Drawings reviewed by Engineer.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CRSI Placing Reinforcing Bars and Manual of Standard Practice.</w:t>
      </w:r>
    </w:p>
    <w:p w:rsidR="00656B85" w:rsidRDefault="00656B85" w:rsidP="00656B85">
      <w:pPr>
        <w:pStyle w:val="MSUSpec"/>
        <w:numPr>
          <w:ilvl w:val="3"/>
          <w:numId w:val="1"/>
        </w:numPr>
      </w:pPr>
      <w:r>
        <w:t>Tolerances indicated in ACI A117.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Clearance: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Preserve clear space between bars of not less than 1 times the normal diameter of round bars.</w:t>
      </w:r>
    </w:p>
    <w:p w:rsidR="00656B85" w:rsidRDefault="00656B85" w:rsidP="0019716D">
      <w:pPr>
        <w:pStyle w:val="MSUSpec"/>
        <w:keepNext/>
        <w:numPr>
          <w:ilvl w:val="3"/>
          <w:numId w:val="1"/>
        </w:numPr>
        <w:spacing w:before="240"/>
      </w:pPr>
      <w:r>
        <w:t>In no case let the clear distance be less than 1-inch or less than 1-1/3 times the maximum size of aggregate.</w:t>
      </w:r>
    </w:p>
    <w:p w:rsidR="00656B85" w:rsidRDefault="00656B85" w:rsidP="0019716D">
      <w:pPr>
        <w:pStyle w:val="MSUSpec"/>
        <w:keepNext/>
        <w:numPr>
          <w:ilvl w:val="3"/>
          <w:numId w:val="1"/>
        </w:numPr>
        <w:spacing w:before="240"/>
      </w:pPr>
      <w:r>
        <w:t>In the absence of specific cover requirements on the Drawings, provide the following minimum concrete cover for reinforcement: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Cast against and permanently exposed to earth: 3 inches.</w:t>
      </w:r>
    </w:p>
    <w:p w:rsidR="00656B85" w:rsidRDefault="00656B85" w:rsidP="00656B85">
      <w:pPr>
        <w:pStyle w:val="MSUSpec"/>
        <w:numPr>
          <w:ilvl w:val="4"/>
          <w:numId w:val="1"/>
        </w:numPr>
      </w:pPr>
      <w:r>
        <w:lastRenderedPageBreak/>
        <w:t>Exposed to earth, weather or water:</w:t>
      </w:r>
    </w:p>
    <w:p w:rsidR="00656B85" w:rsidRDefault="00656B85" w:rsidP="00E546F1">
      <w:pPr>
        <w:pStyle w:val="MSUSpec"/>
        <w:numPr>
          <w:ilvl w:val="5"/>
          <w:numId w:val="1"/>
        </w:numPr>
        <w:spacing w:before="240"/>
      </w:pPr>
      <w:r>
        <w:t>No. 6 through No. 18 bars: 2 inches.</w:t>
      </w:r>
    </w:p>
    <w:p w:rsidR="00656B85" w:rsidRDefault="00656B85" w:rsidP="00656B85">
      <w:pPr>
        <w:pStyle w:val="MSUSpec"/>
        <w:numPr>
          <w:ilvl w:val="5"/>
          <w:numId w:val="1"/>
        </w:numPr>
      </w:pPr>
      <w:r>
        <w:t>No. 5 bars, 5/8-inch wire and smaller: 1-1/2 inches.</w:t>
      </w:r>
    </w:p>
    <w:p w:rsidR="00656B85" w:rsidRDefault="00656B85" w:rsidP="00E546F1">
      <w:pPr>
        <w:pStyle w:val="MSUSpec"/>
        <w:numPr>
          <w:ilvl w:val="4"/>
          <w:numId w:val="1"/>
        </w:numPr>
        <w:spacing w:before="240"/>
      </w:pPr>
      <w:r>
        <w:t>Not exposed to weather or in contact with the ground:</w:t>
      </w:r>
    </w:p>
    <w:p w:rsidR="005E50D3" w:rsidRDefault="00656B85" w:rsidP="00E546F1">
      <w:pPr>
        <w:pStyle w:val="MSUSpec"/>
        <w:numPr>
          <w:ilvl w:val="5"/>
          <w:numId w:val="1"/>
        </w:numPr>
        <w:spacing w:before="240"/>
      </w:pPr>
      <w:r>
        <w:t>Slabs, walls and joists:</w:t>
      </w:r>
    </w:p>
    <w:p w:rsidR="005E50D3" w:rsidRDefault="00656B85" w:rsidP="00E546F1">
      <w:pPr>
        <w:pStyle w:val="MSUSpec"/>
        <w:numPr>
          <w:ilvl w:val="6"/>
          <w:numId w:val="1"/>
        </w:numPr>
        <w:spacing w:before="240"/>
      </w:pPr>
      <w:r>
        <w:t>No. 11 bars and smaller: 3/4-inch.</w:t>
      </w:r>
    </w:p>
    <w:p w:rsidR="005E50D3" w:rsidRDefault="00656B85" w:rsidP="00E546F1">
      <w:pPr>
        <w:pStyle w:val="MSUSpec"/>
        <w:numPr>
          <w:ilvl w:val="5"/>
          <w:numId w:val="1"/>
        </w:numPr>
        <w:spacing w:before="240"/>
      </w:pPr>
      <w:r>
        <w:t>Beams, girders and columns: 1-1/2 inches.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Splices:</w:t>
      </w:r>
    </w:p>
    <w:p w:rsidR="005E50D3" w:rsidRDefault="00656B85" w:rsidP="00E546F1">
      <w:pPr>
        <w:pStyle w:val="MSUSpec"/>
        <w:numPr>
          <w:ilvl w:val="3"/>
          <w:numId w:val="1"/>
        </w:numPr>
        <w:spacing w:before="240"/>
      </w:pPr>
      <w:r>
        <w:t xml:space="preserve">Comply with ACI 318 and this </w:t>
      </w:r>
      <w:r w:rsidR="0030709B">
        <w:t>s</w:t>
      </w:r>
      <w:r>
        <w:t>ection.</w:t>
      </w:r>
    </w:p>
    <w:p w:rsidR="005E50D3" w:rsidRDefault="00656B85" w:rsidP="0019716D">
      <w:pPr>
        <w:pStyle w:val="MSUSpec"/>
        <w:numPr>
          <w:ilvl w:val="3"/>
          <w:numId w:val="1"/>
        </w:numPr>
        <w:spacing w:before="240"/>
      </w:pPr>
      <w:r>
        <w:t>In the absence of specific lap requirements on the Drawings, lap in accordance with ACI 318, Class B.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Corner Bars:</w:t>
      </w:r>
    </w:p>
    <w:p w:rsidR="005E50D3" w:rsidRDefault="00656B85" w:rsidP="00E546F1">
      <w:pPr>
        <w:pStyle w:val="MSUSpec"/>
        <w:numPr>
          <w:ilvl w:val="3"/>
          <w:numId w:val="1"/>
        </w:numPr>
        <w:spacing w:before="240"/>
      </w:pPr>
      <w:r>
        <w:t>Provide corner bars for horizontal wall steel.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In the absence of specific lap requirements on the Drawings, lap in accordance with ACI 318, Class B.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 xml:space="preserve">Field Cutting and Bending: </w:t>
      </w:r>
      <w:r w:rsidR="0030709B">
        <w:t>P</w:t>
      </w:r>
      <w:r>
        <w:t>ermitted only under special conditions approved by Engineer.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Field Welding:</w:t>
      </w:r>
    </w:p>
    <w:p w:rsidR="005E50D3" w:rsidRDefault="00656B85" w:rsidP="00E546F1">
      <w:pPr>
        <w:pStyle w:val="MSUSpec"/>
        <w:numPr>
          <w:ilvl w:val="3"/>
          <w:numId w:val="1"/>
        </w:numPr>
        <w:spacing w:before="240"/>
      </w:pPr>
      <w:r>
        <w:t>In accordance with AWS D1.4.</w:t>
      </w:r>
    </w:p>
    <w:p w:rsidR="005E50D3" w:rsidRDefault="00656B85" w:rsidP="005E50D3">
      <w:pPr>
        <w:pStyle w:val="MSUSpec"/>
        <w:numPr>
          <w:ilvl w:val="3"/>
          <w:numId w:val="1"/>
        </w:numPr>
      </w:pPr>
      <w:r>
        <w:t>Only when specifically indicated on the Drawings.</w:t>
      </w:r>
    </w:p>
    <w:p w:rsidR="005E50D3" w:rsidRDefault="00656B85" w:rsidP="005E50D3">
      <w:pPr>
        <w:pStyle w:val="MSUSpec"/>
        <w:numPr>
          <w:ilvl w:val="3"/>
          <w:numId w:val="1"/>
        </w:numPr>
      </w:pPr>
      <w:r>
        <w:t>Performed with adequate ventilation.</w:t>
      </w:r>
    </w:p>
    <w:p w:rsidR="00656B85" w:rsidRDefault="00656B85" w:rsidP="005E50D3">
      <w:pPr>
        <w:pStyle w:val="MSUSpec"/>
        <w:numPr>
          <w:ilvl w:val="3"/>
          <w:numId w:val="1"/>
        </w:numPr>
      </w:pPr>
      <w:r>
        <w:t>No tack welding permitted.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Welded Wire Fabric:</w:t>
      </w:r>
    </w:p>
    <w:p w:rsidR="005E50D3" w:rsidRDefault="00656B85" w:rsidP="00E546F1">
      <w:pPr>
        <w:pStyle w:val="MSUSpec"/>
        <w:numPr>
          <w:ilvl w:val="3"/>
          <w:numId w:val="1"/>
        </w:numPr>
        <w:spacing w:before="240"/>
      </w:pPr>
      <w:r>
        <w:t>Block up, lap, and tie welded wire fabric reinforcement.</w:t>
      </w:r>
    </w:p>
    <w:p w:rsidR="00656B85" w:rsidRDefault="00656B85" w:rsidP="005E50D3">
      <w:pPr>
        <w:pStyle w:val="MSUSpec"/>
        <w:numPr>
          <w:ilvl w:val="3"/>
          <w:numId w:val="1"/>
        </w:numPr>
      </w:pPr>
      <w:r>
        <w:t>Lap welded steel fabric 1 mesh at sides and ends.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Bar supports:</w:t>
      </w:r>
    </w:p>
    <w:p w:rsidR="005E50D3" w:rsidRDefault="00656B85" w:rsidP="00E546F1">
      <w:pPr>
        <w:pStyle w:val="MSUSpec"/>
        <w:numPr>
          <w:ilvl w:val="3"/>
          <w:numId w:val="1"/>
        </w:numPr>
        <w:spacing w:before="240"/>
      </w:pPr>
      <w:r>
        <w:t>Rest epoxy-coated steel reinforcement supported from formwork on coated wire bar supports, or on bar supports made of dielectric material or other suitable material.</w:t>
      </w:r>
    </w:p>
    <w:p w:rsidR="005E50D3" w:rsidRDefault="00656B85" w:rsidP="0019716D">
      <w:pPr>
        <w:pStyle w:val="MSUSpec"/>
        <w:numPr>
          <w:ilvl w:val="3"/>
          <w:numId w:val="1"/>
        </w:numPr>
        <w:spacing w:before="240"/>
      </w:pPr>
      <w:r>
        <w:t>Coat wire bar supports with dielectric material for a minimum distance of 2 inches from the point of contact with the coated steel member.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Reinforcing Bars Used as Support Bars: Epoxy coated.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lastRenderedPageBreak/>
        <w:t>Slabs On Grades:</w:t>
      </w:r>
    </w:p>
    <w:p w:rsidR="005E50D3" w:rsidRDefault="00656B85" w:rsidP="00E546F1">
      <w:pPr>
        <w:pStyle w:val="MSUSpec"/>
        <w:numPr>
          <w:ilvl w:val="3"/>
          <w:numId w:val="1"/>
        </w:numPr>
        <w:spacing w:before="240"/>
      </w:pPr>
      <w:r>
        <w:t>Do not hook up welded wire fabric; either tie on supports at correct elevations, or lay on partial slab thickness of fresh concrete just prior to placing remainder of slab.</w:t>
      </w:r>
    </w:p>
    <w:p w:rsidR="005E50D3" w:rsidRDefault="00656B85" w:rsidP="0019716D">
      <w:pPr>
        <w:pStyle w:val="MSUSpec"/>
        <w:numPr>
          <w:ilvl w:val="3"/>
          <w:numId w:val="1"/>
        </w:numPr>
        <w:spacing w:before="240"/>
      </w:pPr>
      <w:r>
        <w:t>For chairs or bolsters resting on soil, place on either:</w:t>
      </w:r>
    </w:p>
    <w:p w:rsidR="005E50D3" w:rsidRDefault="00656B85" w:rsidP="00E546F1">
      <w:pPr>
        <w:pStyle w:val="MSUSpec"/>
        <w:numPr>
          <w:ilvl w:val="4"/>
          <w:numId w:val="1"/>
        </w:numPr>
        <w:spacing w:before="240"/>
      </w:pPr>
      <w:r>
        <w:t>Sand plates.</w:t>
      </w:r>
    </w:p>
    <w:p w:rsidR="00656B85" w:rsidRDefault="00656B85" w:rsidP="00936C18">
      <w:pPr>
        <w:pStyle w:val="MSUSpec"/>
        <w:numPr>
          <w:ilvl w:val="4"/>
          <w:numId w:val="1"/>
        </w:numPr>
      </w:pPr>
      <w:r>
        <w:t>Concrete bricks set flush with soil to provide bearing surface for chairs or bolsters.</w:t>
      </w:r>
    </w:p>
    <w:p w:rsidR="00656B85" w:rsidRDefault="00656B85" w:rsidP="005E50D3">
      <w:pPr>
        <w:pStyle w:val="MSUSpec"/>
        <w:numPr>
          <w:ilvl w:val="1"/>
          <w:numId w:val="1"/>
        </w:numPr>
        <w:spacing w:before="240"/>
      </w:pPr>
      <w:r>
        <w:t>FIELD QUALITY CONTROL</w:t>
      </w:r>
    </w:p>
    <w:p w:rsidR="00656B85" w:rsidRDefault="00656B85" w:rsidP="00656B85">
      <w:pPr>
        <w:pStyle w:val="MSUSpec"/>
        <w:numPr>
          <w:ilvl w:val="2"/>
          <w:numId w:val="1"/>
        </w:numPr>
        <w:spacing w:before="240"/>
      </w:pPr>
      <w:r>
        <w:t>Notification:</w:t>
      </w:r>
    </w:p>
    <w:p w:rsidR="005E50D3" w:rsidRDefault="00656B85" w:rsidP="00E546F1">
      <w:pPr>
        <w:pStyle w:val="MSUSpec"/>
        <w:numPr>
          <w:ilvl w:val="3"/>
          <w:numId w:val="1"/>
        </w:numPr>
        <w:spacing w:before="240"/>
      </w:pPr>
      <w:r>
        <w:t>Notify Engineer when reinforcing is in place so Engineer may review the reinforcement placement.</w:t>
      </w:r>
    </w:p>
    <w:p w:rsidR="00656B85" w:rsidRDefault="00656B85" w:rsidP="0019716D">
      <w:pPr>
        <w:pStyle w:val="MSUSpec"/>
        <w:numPr>
          <w:ilvl w:val="3"/>
          <w:numId w:val="1"/>
        </w:numPr>
        <w:spacing w:before="240"/>
      </w:pPr>
      <w:r>
        <w:t>Provide a minimum of 24 hours notice prior to placement of concrete.</w:t>
      </w:r>
    </w:p>
    <w:p w:rsidR="00656B85" w:rsidRDefault="00656B85" w:rsidP="00E546F1">
      <w:pPr>
        <w:pStyle w:val="MSUSpec"/>
        <w:keepNext/>
        <w:numPr>
          <w:ilvl w:val="2"/>
          <w:numId w:val="1"/>
        </w:numPr>
        <w:spacing w:before="240"/>
      </w:pPr>
      <w:r>
        <w:t>Repair:</w:t>
      </w:r>
    </w:p>
    <w:p w:rsidR="005E50D3" w:rsidRDefault="00656B85" w:rsidP="00E546F1">
      <w:pPr>
        <w:pStyle w:val="MSUSpec"/>
        <w:keepNext/>
        <w:numPr>
          <w:ilvl w:val="3"/>
          <w:numId w:val="1"/>
        </w:numPr>
        <w:spacing w:before="240"/>
      </w:pPr>
      <w:r>
        <w:t>Repair areas of damage resulting from fabrication, handling, cutting or welding in accordance with:</w:t>
      </w:r>
    </w:p>
    <w:p w:rsidR="005E50D3" w:rsidRDefault="00656B85" w:rsidP="00E546F1">
      <w:pPr>
        <w:pStyle w:val="MSUSpec"/>
        <w:numPr>
          <w:ilvl w:val="4"/>
          <w:numId w:val="1"/>
        </w:numPr>
        <w:spacing w:before="240"/>
      </w:pPr>
      <w:r>
        <w:t xml:space="preserve">Coating </w:t>
      </w:r>
      <w:r w:rsidR="0030709B">
        <w:t>m</w:t>
      </w:r>
      <w:r>
        <w:t>anufacturer's recommendations.</w:t>
      </w:r>
    </w:p>
    <w:p w:rsidR="005E50D3" w:rsidRDefault="00656B85" w:rsidP="005E50D3">
      <w:pPr>
        <w:pStyle w:val="MSUSpec"/>
        <w:numPr>
          <w:ilvl w:val="4"/>
          <w:numId w:val="1"/>
        </w:numPr>
      </w:pPr>
      <w:r>
        <w:t>ASTM A775.</w:t>
      </w:r>
    </w:p>
    <w:p w:rsidR="00656B85" w:rsidRDefault="00656B85" w:rsidP="00E546F1">
      <w:pPr>
        <w:pStyle w:val="MSUSpec"/>
        <w:numPr>
          <w:ilvl w:val="3"/>
          <w:numId w:val="1"/>
        </w:numPr>
        <w:spacing w:before="240"/>
      </w:pPr>
      <w:r>
        <w:t>Provide proper ventilation during patching operations.</w:t>
      </w:r>
    </w:p>
    <w:p w:rsidR="004E5D84" w:rsidRDefault="006730F6" w:rsidP="00E06BFA">
      <w:pPr>
        <w:pStyle w:val="MSUSpec"/>
        <w:numPr>
          <w:ilvl w:val="0"/>
          <w:numId w:val="0"/>
        </w:numPr>
        <w:spacing w:before="240"/>
      </w:pPr>
      <w:r>
        <w:t>E</w:t>
      </w:r>
      <w:r w:rsidR="004E5D84">
        <w:t>ND OF SECTION</w:t>
      </w:r>
      <w:r w:rsidR="00D7237C">
        <w:t xml:space="preserve"> 032116</w:t>
      </w:r>
    </w:p>
    <w:p w:rsidR="00510A45" w:rsidRDefault="00510A45" w:rsidP="006730F6">
      <w:pPr>
        <w:pStyle w:val="MSUSpec"/>
        <w:numPr>
          <w:ilvl w:val="0"/>
          <w:numId w:val="0"/>
        </w:numPr>
      </w:pPr>
    </w:p>
    <w:p w:rsidR="00A00AE1" w:rsidRPr="009F1053" w:rsidRDefault="00A00AE1" w:rsidP="009F1053">
      <w:pPr>
        <w:rPr>
          <w:szCs w:val="20"/>
        </w:rPr>
      </w:pPr>
    </w:p>
    <w:sectPr w:rsidR="00A00AE1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6C" w:rsidRDefault="0027326C">
      <w:r>
        <w:separator/>
      </w:r>
    </w:p>
  </w:endnote>
  <w:endnote w:type="continuationSeparator" w:id="1">
    <w:p w:rsidR="0027326C" w:rsidRDefault="0027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E2" w:rsidRPr="00760B68" w:rsidRDefault="00E736E2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A64FB5" w:rsidRDefault="00D71595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</w:t>
    </w:r>
    <w:r w:rsidR="00831058">
      <w:rPr>
        <w:sz w:val="20"/>
        <w:szCs w:val="20"/>
      </w:rPr>
      <w:t>3</w:t>
    </w:r>
    <w:r w:rsidR="00656B85">
      <w:rPr>
        <w:sz w:val="20"/>
        <w:szCs w:val="20"/>
      </w:rPr>
      <w:t>2</w:t>
    </w:r>
    <w:r w:rsidR="00E06BFA">
      <w:rPr>
        <w:sz w:val="20"/>
        <w:szCs w:val="20"/>
      </w:rPr>
      <w:t>11</w:t>
    </w:r>
    <w:r w:rsidR="00656B85">
      <w:rPr>
        <w:sz w:val="20"/>
        <w:szCs w:val="20"/>
      </w:rPr>
      <w:t>6EpoxyCoatReinfSteam</w:t>
    </w:r>
    <w:r>
      <w:rPr>
        <w:sz w:val="20"/>
        <w:szCs w:val="20"/>
      </w:rPr>
      <w:t>.doc</w:t>
    </w:r>
  </w:p>
  <w:p w:rsidR="00E736E2" w:rsidRPr="00760B68" w:rsidRDefault="00E736E2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 w:rsidR="00D7237C">
      <w:rPr>
        <w:sz w:val="20"/>
        <w:szCs w:val="20"/>
      </w:rPr>
      <w:t>0</w:t>
    </w:r>
    <w:r w:rsidR="00177E83">
      <w:rPr>
        <w:sz w:val="20"/>
        <w:szCs w:val="20"/>
      </w:rPr>
      <w:t>1</w:t>
    </w:r>
    <w:r w:rsidRPr="00760B68">
      <w:rPr>
        <w:sz w:val="20"/>
        <w:szCs w:val="20"/>
      </w:rPr>
      <w:t>/</w:t>
    </w:r>
    <w:r w:rsidR="00177E83">
      <w:rPr>
        <w:sz w:val="20"/>
        <w:szCs w:val="20"/>
      </w:rPr>
      <w:t>01</w:t>
    </w:r>
    <w:r w:rsidRPr="00760B68">
      <w:rPr>
        <w:sz w:val="20"/>
        <w:szCs w:val="20"/>
      </w:rPr>
      <w:t>/</w:t>
    </w:r>
    <w:r>
      <w:rPr>
        <w:sz w:val="20"/>
        <w:szCs w:val="20"/>
      </w:rPr>
      <w:t>2</w:t>
    </w:r>
    <w:r w:rsidRPr="00760B68">
      <w:rPr>
        <w:sz w:val="20"/>
        <w:szCs w:val="20"/>
      </w:rPr>
      <w:t>00</w:t>
    </w:r>
    <w:r w:rsidR="00D7237C">
      <w:rPr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6C" w:rsidRDefault="0027326C">
      <w:r>
        <w:separator/>
      </w:r>
    </w:p>
  </w:footnote>
  <w:footnote w:type="continuationSeparator" w:id="1">
    <w:p w:rsidR="0027326C" w:rsidRDefault="0027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26"/>
      <w:gridCol w:w="3341"/>
    </w:tblGrid>
    <w:tr w:rsidR="007F4AA2" w:rsidTr="00C65D9D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7F4AA2" w:rsidRDefault="007F4AA2" w:rsidP="00C65D9D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7F4AA2" w:rsidRDefault="007F4AA2" w:rsidP="00C65D9D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7F4AA2" w:rsidRDefault="007F4AA2" w:rsidP="007F4AA2">
          <w:pPr>
            <w:jc w:val="right"/>
          </w:pPr>
          <w:r>
            <w:t>EPOXY-COATED</w:t>
          </w:r>
          <w:r w:rsidR="004337F8">
            <w:t xml:space="preserve"> </w:t>
          </w:r>
          <w:r>
            <w:t>REINFORCEMENT</w:t>
          </w:r>
          <w:r w:rsidR="004337F8">
            <w:t xml:space="preserve"> </w:t>
          </w:r>
          <w:r>
            <w:t>FOR STEAM UTILITY</w:t>
          </w:r>
          <w:r w:rsidR="004337F8">
            <w:t xml:space="preserve"> </w:t>
          </w:r>
          <w:r>
            <w:t>DISTRIBUTION</w:t>
          </w:r>
        </w:p>
        <w:p w:rsidR="007F4AA2" w:rsidRDefault="007F4AA2" w:rsidP="00C65D9D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032116-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15F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E736E2" w:rsidRDefault="00E736E2" w:rsidP="00A00AE1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745C904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93"/>
        </w:tabs>
        <w:ind w:left="893" w:hanging="893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547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3168"/>
        </w:tabs>
        <w:ind w:left="3168" w:hanging="576"/>
      </w:pPr>
      <w:rPr>
        <w:rFonts w:ascii="Arial" w:hAnsi="Arial" w:hint="default"/>
        <w:b w:val="0"/>
        <w:i w:val="0"/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576"/>
      </w:pPr>
      <w:rPr>
        <w:rFonts w:ascii="Arial" w:hAnsi="Arial" w:hint="default"/>
        <w:b w:val="0"/>
        <w:i w:val="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4896"/>
        </w:tabs>
        <w:ind w:left="4896" w:hanging="576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4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5">
    <w:nsid w:val="508E2FAC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6">
    <w:nsid w:val="5657219B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9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0">
    <w:nsid w:val="5DAA087A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1">
    <w:nsid w:val="770709D1"/>
    <w:multiLevelType w:val="multilevel"/>
    <w:tmpl w:val="980CAF3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125"/>
        </w:tabs>
        <w:ind w:left="3125" w:hanging="49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475"/>
      </w:pPr>
      <w:rPr>
        <w:rFonts w:hint="default"/>
      </w:rPr>
    </w:lvl>
  </w:abstractNum>
  <w:abstractNum w:abstractNumId="12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3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30F6"/>
    <w:rsid w:val="00026168"/>
    <w:rsid w:val="000263FC"/>
    <w:rsid w:val="00026DE5"/>
    <w:rsid w:val="0003794C"/>
    <w:rsid w:val="00040761"/>
    <w:rsid w:val="00044AFD"/>
    <w:rsid w:val="00066C49"/>
    <w:rsid w:val="00073D2E"/>
    <w:rsid w:val="000906A6"/>
    <w:rsid w:val="000A6D9B"/>
    <w:rsid w:val="000B129E"/>
    <w:rsid w:val="000B5409"/>
    <w:rsid w:val="000C4FF8"/>
    <w:rsid w:val="000D17A0"/>
    <w:rsid w:val="000E160F"/>
    <w:rsid w:val="000E1896"/>
    <w:rsid w:val="000F3182"/>
    <w:rsid w:val="000F4AD3"/>
    <w:rsid w:val="00124333"/>
    <w:rsid w:val="00167A34"/>
    <w:rsid w:val="00177E83"/>
    <w:rsid w:val="001928B3"/>
    <w:rsid w:val="0019716D"/>
    <w:rsid w:val="001A4820"/>
    <w:rsid w:val="001B1DF2"/>
    <w:rsid w:val="001B3345"/>
    <w:rsid w:val="001B798B"/>
    <w:rsid w:val="001C3733"/>
    <w:rsid w:val="001D4157"/>
    <w:rsid w:val="002043D6"/>
    <w:rsid w:val="00217421"/>
    <w:rsid w:val="0022536A"/>
    <w:rsid w:val="00227AB8"/>
    <w:rsid w:val="00235134"/>
    <w:rsid w:val="00244A9B"/>
    <w:rsid w:val="002550C9"/>
    <w:rsid w:val="00265117"/>
    <w:rsid w:val="0027326C"/>
    <w:rsid w:val="00284114"/>
    <w:rsid w:val="002869B8"/>
    <w:rsid w:val="002A01DB"/>
    <w:rsid w:val="002A17CA"/>
    <w:rsid w:val="002B64AE"/>
    <w:rsid w:val="002C0E01"/>
    <w:rsid w:val="002D4424"/>
    <w:rsid w:val="002E0BD7"/>
    <w:rsid w:val="002E46B2"/>
    <w:rsid w:val="002E5626"/>
    <w:rsid w:val="002F2774"/>
    <w:rsid w:val="002F2FA0"/>
    <w:rsid w:val="0030709B"/>
    <w:rsid w:val="003541D6"/>
    <w:rsid w:val="0035723A"/>
    <w:rsid w:val="00361954"/>
    <w:rsid w:val="003C5055"/>
    <w:rsid w:val="003E4570"/>
    <w:rsid w:val="003F1C1A"/>
    <w:rsid w:val="003F7D3B"/>
    <w:rsid w:val="00410CEA"/>
    <w:rsid w:val="00417AB8"/>
    <w:rsid w:val="004337F8"/>
    <w:rsid w:val="00446D95"/>
    <w:rsid w:val="00462377"/>
    <w:rsid w:val="00471466"/>
    <w:rsid w:val="00471CCF"/>
    <w:rsid w:val="004A299E"/>
    <w:rsid w:val="004B1D00"/>
    <w:rsid w:val="004B5D5C"/>
    <w:rsid w:val="004C01F6"/>
    <w:rsid w:val="004C7052"/>
    <w:rsid w:val="004E13B7"/>
    <w:rsid w:val="004E5D84"/>
    <w:rsid w:val="0050768B"/>
    <w:rsid w:val="00510A45"/>
    <w:rsid w:val="00526B9F"/>
    <w:rsid w:val="00563926"/>
    <w:rsid w:val="005D798A"/>
    <w:rsid w:val="005D7B01"/>
    <w:rsid w:val="005E50D3"/>
    <w:rsid w:val="005F0117"/>
    <w:rsid w:val="00601EB3"/>
    <w:rsid w:val="006229E8"/>
    <w:rsid w:val="00640FFD"/>
    <w:rsid w:val="00656B85"/>
    <w:rsid w:val="00663FBF"/>
    <w:rsid w:val="006730F6"/>
    <w:rsid w:val="006A5F13"/>
    <w:rsid w:val="006B562B"/>
    <w:rsid w:val="006F725E"/>
    <w:rsid w:val="007065D2"/>
    <w:rsid w:val="00713805"/>
    <w:rsid w:val="0071735F"/>
    <w:rsid w:val="00742A0B"/>
    <w:rsid w:val="00760B68"/>
    <w:rsid w:val="00772D43"/>
    <w:rsid w:val="00777A4C"/>
    <w:rsid w:val="007A221E"/>
    <w:rsid w:val="007A4BC9"/>
    <w:rsid w:val="007A73A5"/>
    <w:rsid w:val="007B0A68"/>
    <w:rsid w:val="007C6B3F"/>
    <w:rsid w:val="007C7B4E"/>
    <w:rsid w:val="007E17FD"/>
    <w:rsid w:val="007E7AA0"/>
    <w:rsid w:val="007E7AE5"/>
    <w:rsid w:val="007F2065"/>
    <w:rsid w:val="007F4AA2"/>
    <w:rsid w:val="00814064"/>
    <w:rsid w:val="00815F80"/>
    <w:rsid w:val="0082081C"/>
    <w:rsid w:val="008215E6"/>
    <w:rsid w:val="00831058"/>
    <w:rsid w:val="0083269B"/>
    <w:rsid w:val="00844D10"/>
    <w:rsid w:val="00853D18"/>
    <w:rsid w:val="00854603"/>
    <w:rsid w:val="0087529A"/>
    <w:rsid w:val="00875AC1"/>
    <w:rsid w:val="008B237B"/>
    <w:rsid w:val="008D4FA4"/>
    <w:rsid w:val="008F1BD8"/>
    <w:rsid w:val="009002CD"/>
    <w:rsid w:val="00904AC4"/>
    <w:rsid w:val="00936C18"/>
    <w:rsid w:val="009425EE"/>
    <w:rsid w:val="00956C52"/>
    <w:rsid w:val="009955C5"/>
    <w:rsid w:val="009B0B49"/>
    <w:rsid w:val="009B300A"/>
    <w:rsid w:val="009B3D4D"/>
    <w:rsid w:val="009C443D"/>
    <w:rsid w:val="009C5AEE"/>
    <w:rsid w:val="009F1053"/>
    <w:rsid w:val="009F5CD4"/>
    <w:rsid w:val="00A00AE1"/>
    <w:rsid w:val="00A0284C"/>
    <w:rsid w:val="00A3228E"/>
    <w:rsid w:val="00A64FB5"/>
    <w:rsid w:val="00AA0446"/>
    <w:rsid w:val="00AB0462"/>
    <w:rsid w:val="00AB0A2F"/>
    <w:rsid w:val="00AB6F46"/>
    <w:rsid w:val="00AB76EA"/>
    <w:rsid w:val="00AD3AEA"/>
    <w:rsid w:val="00AD41FF"/>
    <w:rsid w:val="00AE0A41"/>
    <w:rsid w:val="00AE4B91"/>
    <w:rsid w:val="00B0149E"/>
    <w:rsid w:val="00B017BD"/>
    <w:rsid w:val="00B145B9"/>
    <w:rsid w:val="00B26A98"/>
    <w:rsid w:val="00B3606A"/>
    <w:rsid w:val="00B4058B"/>
    <w:rsid w:val="00B86BE8"/>
    <w:rsid w:val="00B95162"/>
    <w:rsid w:val="00B95203"/>
    <w:rsid w:val="00BB0F7C"/>
    <w:rsid w:val="00BC228B"/>
    <w:rsid w:val="00BD3123"/>
    <w:rsid w:val="00BD7C6B"/>
    <w:rsid w:val="00BF141E"/>
    <w:rsid w:val="00BF4A79"/>
    <w:rsid w:val="00C0272B"/>
    <w:rsid w:val="00C07C38"/>
    <w:rsid w:val="00C14D5D"/>
    <w:rsid w:val="00C17415"/>
    <w:rsid w:val="00C3111B"/>
    <w:rsid w:val="00C54E24"/>
    <w:rsid w:val="00C65D9D"/>
    <w:rsid w:val="00C9551D"/>
    <w:rsid w:val="00CB6858"/>
    <w:rsid w:val="00CC64E1"/>
    <w:rsid w:val="00CF786D"/>
    <w:rsid w:val="00D318BA"/>
    <w:rsid w:val="00D3345F"/>
    <w:rsid w:val="00D40B68"/>
    <w:rsid w:val="00D5469D"/>
    <w:rsid w:val="00D549C1"/>
    <w:rsid w:val="00D61641"/>
    <w:rsid w:val="00D616E5"/>
    <w:rsid w:val="00D61833"/>
    <w:rsid w:val="00D71595"/>
    <w:rsid w:val="00D7237C"/>
    <w:rsid w:val="00D968F9"/>
    <w:rsid w:val="00D9695D"/>
    <w:rsid w:val="00D9783D"/>
    <w:rsid w:val="00D97BB5"/>
    <w:rsid w:val="00DA3403"/>
    <w:rsid w:val="00DB43C4"/>
    <w:rsid w:val="00DB4EAB"/>
    <w:rsid w:val="00DE0C41"/>
    <w:rsid w:val="00DE439C"/>
    <w:rsid w:val="00DE6FC5"/>
    <w:rsid w:val="00E04DF2"/>
    <w:rsid w:val="00E06BFA"/>
    <w:rsid w:val="00E546F1"/>
    <w:rsid w:val="00E664F5"/>
    <w:rsid w:val="00E736E2"/>
    <w:rsid w:val="00E76A46"/>
    <w:rsid w:val="00EB01B8"/>
    <w:rsid w:val="00EC133C"/>
    <w:rsid w:val="00EC7D7B"/>
    <w:rsid w:val="00ED561B"/>
    <w:rsid w:val="00ED6DAD"/>
    <w:rsid w:val="00F04E3E"/>
    <w:rsid w:val="00F12F66"/>
    <w:rsid w:val="00F3293B"/>
    <w:rsid w:val="00F563DA"/>
    <w:rsid w:val="00F76790"/>
    <w:rsid w:val="00F86D01"/>
    <w:rsid w:val="00F96009"/>
    <w:rsid w:val="00FA2102"/>
    <w:rsid w:val="00FA6214"/>
    <w:rsid w:val="00FF12AF"/>
    <w:rsid w:val="00FF301A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D5C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D61641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00AE1"/>
  </w:style>
  <w:style w:type="paragraph" w:styleId="Header">
    <w:name w:val="header"/>
    <w:basedOn w:val="Normal"/>
    <w:rsid w:val="00DE0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C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4FB5"/>
    <w:rPr>
      <w:rFonts w:ascii="Tahoma" w:hAnsi="Tahoma" w:cs="Tahoma"/>
      <w:sz w:val="16"/>
      <w:szCs w:val="16"/>
    </w:rPr>
  </w:style>
  <w:style w:type="paragraph" w:customStyle="1" w:styleId="MSUSpec">
    <w:name w:val="MSU Spec"/>
    <w:rsid w:val="00D61641"/>
    <w:pPr>
      <w:numPr>
        <w:numId w:val="14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MSUFTCHSpec">
    <w:name w:val="MSU FTCH Spec"/>
    <w:rsid w:val="004B5D5C"/>
    <w:pPr>
      <w:numPr>
        <w:numId w:val="13"/>
      </w:num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napps\Microsoft\Office03\FTCHTEMPLATES\Project%20Manual\MSU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MSU Spec.dot</Template>
  <TotalTime>0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EPOXY-COATED REINFORCEMENT FOR STEAM UTILITY</vt:lpstr>
    </vt:vector>
  </TitlesOfParts>
  <Company>MSU, Physical Plant Division (EAS)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EPOXY-COATED REINFORCEMENT FOR STEAM UTILITY</dc:title>
  <dc:subject/>
  <dc:creator>MSG</dc:creator>
  <cp:keywords/>
  <dc:description/>
  <cp:lastModifiedBy>mgardner</cp:lastModifiedBy>
  <cp:revision>2</cp:revision>
  <cp:lastPrinted>2008-12-31T13:32:00Z</cp:lastPrinted>
  <dcterms:created xsi:type="dcterms:W3CDTF">2009-02-04T13:23:00Z</dcterms:created>
  <dcterms:modified xsi:type="dcterms:W3CDTF">2009-02-04T13:23:00Z</dcterms:modified>
</cp:coreProperties>
</file>