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405" w:rsidRDefault="00B42405">
      <w:pPr>
        <w:pStyle w:val="SCT"/>
        <w:rPr>
          <w:color w:val="000000"/>
          <w:sz w:val="22"/>
        </w:rPr>
      </w:pPr>
      <w:r>
        <w:rPr>
          <w:color w:val="000000"/>
          <w:sz w:val="22"/>
        </w:rPr>
        <w:t xml:space="preserve">SECTION </w:t>
      </w:r>
      <w:r>
        <w:rPr>
          <w:rStyle w:val="NUM"/>
          <w:color w:val="000000"/>
          <w:sz w:val="22"/>
        </w:rPr>
        <w:t>095113</w:t>
      </w:r>
      <w:r>
        <w:rPr>
          <w:color w:val="000000"/>
          <w:sz w:val="22"/>
        </w:rPr>
        <w:t xml:space="preserve"> - </w:t>
      </w:r>
      <w:r>
        <w:rPr>
          <w:rStyle w:val="NAM"/>
          <w:color w:val="000000"/>
          <w:sz w:val="22"/>
        </w:rPr>
        <w:t>ACOUSTICAL PANEL CEILINGS</w:t>
      </w:r>
    </w:p>
    <w:p w:rsidR="00B42405" w:rsidRPr="00EF0178" w:rsidRDefault="00B42405">
      <w:pPr>
        <w:pStyle w:val="PRT"/>
        <w:rPr>
          <w:sz w:val="22"/>
        </w:rPr>
      </w:pPr>
      <w:r w:rsidRPr="00EF0178">
        <w:rPr>
          <w:sz w:val="22"/>
        </w:rPr>
        <w:t>GENERAL</w:t>
      </w:r>
    </w:p>
    <w:p w:rsidR="00B42405" w:rsidRPr="00EF0178" w:rsidRDefault="00B42405" w:rsidP="00F373EC">
      <w:pPr>
        <w:pStyle w:val="ART"/>
        <w:rPr>
          <w:sz w:val="22"/>
          <w:szCs w:val="22"/>
        </w:rPr>
      </w:pPr>
      <w:r w:rsidRPr="00EF0178">
        <w:rPr>
          <w:sz w:val="22"/>
          <w:szCs w:val="22"/>
        </w:rPr>
        <w:t>M.S.U. ISSUES</w:t>
      </w:r>
    </w:p>
    <w:p w:rsidR="00B42405" w:rsidRDefault="00B42405" w:rsidP="00F373EC">
      <w:pPr>
        <w:pStyle w:val="PR2"/>
        <w:spacing w:before="240"/>
        <w:rPr>
          <w:sz w:val="22"/>
          <w:szCs w:val="22"/>
        </w:rPr>
      </w:pPr>
      <w:r w:rsidRPr="00EF0178">
        <w:rPr>
          <w:sz w:val="22"/>
          <w:szCs w:val="22"/>
        </w:rPr>
        <w:t>It the intent of MSU that all joint sealants used on its projec</w:t>
      </w:r>
      <w:r w:rsidR="009B0BC4">
        <w:rPr>
          <w:sz w:val="22"/>
          <w:szCs w:val="22"/>
        </w:rPr>
        <w:t>ts will comply with LEED™ NC 3</w:t>
      </w:r>
      <w:r w:rsidRPr="00EF0178">
        <w:rPr>
          <w:sz w:val="22"/>
          <w:szCs w:val="22"/>
        </w:rPr>
        <w:t xml:space="preserve"> Credit Requirements EQ Credit 4.1: Low-Emitting Materials: Adhesives and Sealants.</w:t>
      </w:r>
    </w:p>
    <w:p w:rsidR="00B42405" w:rsidRPr="00EF0178" w:rsidRDefault="00B42405" w:rsidP="007D0C28">
      <w:pPr>
        <w:pStyle w:val="PR2"/>
        <w:outlineLvl w:val="9"/>
        <w:rPr>
          <w:sz w:val="22"/>
          <w:szCs w:val="22"/>
        </w:rPr>
      </w:pPr>
      <w:r>
        <w:rPr>
          <w:sz w:val="22"/>
          <w:szCs w:val="22"/>
        </w:rPr>
        <w:t>If a project involves removal of ceiling panels in sufficient quantity for recycling under the programs by USG and Armstrong, tiles will be stacked on pallets and stored in a dry location until they are picked up for recycling by a panel manufacturer.</w:t>
      </w:r>
    </w:p>
    <w:p w:rsidR="00B42405" w:rsidRPr="00EF0178" w:rsidRDefault="00B42405" w:rsidP="00F373EC">
      <w:pPr>
        <w:pStyle w:val="ART"/>
        <w:spacing w:before="240"/>
        <w:outlineLvl w:val="9"/>
        <w:rPr>
          <w:sz w:val="22"/>
          <w:szCs w:val="22"/>
        </w:rPr>
      </w:pPr>
      <w:r w:rsidRPr="00EF0178">
        <w:rPr>
          <w:sz w:val="22"/>
          <w:szCs w:val="22"/>
        </w:rPr>
        <w:t>SUMMARY</w:t>
      </w:r>
    </w:p>
    <w:p w:rsidR="00B42405" w:rsidRPr="00EF0178" w:rsidRDefault="00B42405">
      <w:pPr>
        <w:pStyle w:val="PR1"/>
        <w:rPr>
          <w:sz w:val="22"/>
          <w:szCs w:val="22"/>
        </w:rPr>
      </w:pPr>
      <w:r w:rsidRPr="00EF0178">
        <w:rPr>
          <w:sz w:val="22"/>
          <w:szCs w:val="22"/>
        </w:rPr>
        <w:t>This Section includes acoustical panels and exposed suspension systems for ceilings.</w:t>
      </w:r>
    </w:p>
    <w:p w:rsidR="00B42405" w:rsidRPr="00EF0178" w:rsidRDefault="00B42405" w:rsidP="00F373EC">
      <w:pPr>
        <w:pStyle w:val="PR1"/>
        <w:rPr>
          <w:sz w:val="22"/>
          <w:szCs w:val="22"/>
        </w:rPr>
      </w:pPr>
      <w:r w:rsidRPr="00EF0178">
        <w:rPr>
          <w:sz w:val="22"/>
          <w:szCs w:val="22"/>
        </w:rPr>
        <w:t>Related Sections include the following:</w:t>
      </w:r>
    </w:p>
    <w:p w:rsidR="00B42405" w:rsidRPr="00EF0178" w:rsidRDefault="00B42405" w:rsidP="00F373EC">
      <w:pPr>
        <w:pStyle w:val="PR2"/>
        <w:spacing w:before="240"/>
        <w:rPr>
          <w:sz w:val="22"/>
          <w:szCs w:val="22"/>
        </w:rPr>
      </w:pPr>
      <w:r w:rsidRPr="00EF0178">
        <w:rPr>
          <w:sz w:val="22"/>
          <w:szCs w:val="22"/>
        </w:rPr>
        <w:t>Division </w:t>
      </w:r>
      <w:r w:rsidR="00E01B29">
        <w:rPr>
          <w:sz w:val="22"/>
          <w:szCs w:val="22"/>
        </w:rPr>
        <w:t>0</w:t>
      </w:r>
      <w:r w:rsidRPr="00EF0178">
        <w:rPr>
          <w:sz w:val="22"/>
          <w:szCs w:val="22"/>
        </w:rPr>
        <w:t xml:space="preserve">7 Section </w:t>
      </w:r>
      <w:r>
        <w:rPr>
          <w:sz w:val="22"/>
          <w:szCs w:val="22"/>
        </w:rPr>
        <w:t>JOINT SEALANTS</w:t>
      </w:r>
      <w:r w:rsidRPr="00EF0178">
        <w:rPr>
          <w:sz w:val="22"/>
          <w:szCs w:val="22"/>
        </w:rPr>
        <w:t>.</w:t>
      </w:r>
    </w:p>
    <w:p w:rsidR="00B42405" w:rsidRPr="00EF0178" w:rsidRDefault="00B42405" w:rsidP="00F373EC">
      <w:pPr>
        <w:pStyle w:val="ART"/>
        <w:spacing w:before="240"/>
        <w:outlineLvl w:val="9"/>
        <w:rPr>
          <w:sz w:val="22"/>
          <w:szCs w:val="22"/>
        </w:rPr>
      </w:pPr>
      <w:r w:rsidRPr="00EF0178">
        <w:rPr>
          <w:sz w:val="22"/>
          <w:szCs w:val="22"/>
        </w:rPr>
        <w:t>SUBMITTALS</w:t>
      </w:r>
    </w:p>
    <w:p w:rsidR="00B42405" w:rsidRPr="00EF0178" w:rsidRDefault="00B42405">
      <w:pPr>
        <w:pStyle w:val="PR1"/>
        <w:rPr>
          <w:sz w:val="22"/>
          <w:szCs w:val="22"/>
        </w:rPr>
      </w:pPr>
      <w:r w:rsidRPr="00EF0178">
        <w:rPr>
          <w:sz w:val="22"/>
          <w:szCs w:val="22"/>
        </w:rPr>
        <w:t>Product Data:  For each type of product indicated and including VOC Statements for Sealants and Adhesives.</w:t>
      </w:r>
    </w:p>
    <w:p w:rsidR="00B42405" w:rsidRPr="00EF0178" w:rsidRDefault="00B42405">
      <w:pPr>
        <w:pStyle w:val="PR1"/>
        <w:rPr>
          <w:sz w:val="22"/>
          <w:szCs w:val="22"/>
        </w:rPr>
      </w:pPr>
      <w:r w:rsidRPr="00EF0178">
        <w:rPr>
          <w:sz w:val="22"/>
          <w:szCs w:val="22"/>
        </w:rPr>
        <w:t>Maintenance Data:  For finishes to include in maintenance manuals.</w:t>
      </w:r>
    </w:p>
    <w:p w:rsidR="00B42405" w:rsidRPr="00EF0178" w:rsidRDefault="00B42405">
      <w:pPr>
        <w:pStyle w:val="ART"/>
        <w:rPr>
          <w:sz w:val="22"/>
          <w:szCs w:val="22"/>
        </w:rPr>
      </w:pPr>
      <w:r w:rsidRPr="00EF0178">
        <w:rPr>
          <w:sz w:val="22"/>
          <w:szCs w:val="22"/>
        </w:rPr>
        <w:t>QUALITY ASSURANCE</w:t>
      </w:r>
    </w:p>
    <w:p w:rsidR="00B42405" w:rsidRPr="00EF0178" w:rsidRDefault="00B42405">
      <w:pPr>
        <w:pStyle w:val="PR1"/>
        <w:rPr>
          <w:sz w:val="22"/>
        </w:rPr>
      </w:pPr>
      <w:r w:rsidRPr="00EF0178">
        <w:rPr>
          <w:sz w:val="22"/>
        </w:rPr>
        <w:t>Acoustical Testing Agency Qualifications:  An independent testing laboratory, or an NVLAP-accredited laboratory, with the experience and capability to conduct the testing indicated, as documented according to ASTM E 548.  NVLAP-accredited laboratories must document accreditation, based on a "Certificate of Accreditation" and a "Scope of Accreditation" listing the test methods specified.</w:t>
      </w:r>
    </w:p>
    <w:p w:rsidR="00B42405" w:rsidRPr="00EF0178" w:rsidRDefault="00B42405">
      <w:pPr>
        <w:pStyle w:val="PR1"/>
        <w:rPr>
          <w:sz w:val="22"/>
        </w:rPr>
      </w:pPr>
      <w:r w:rsidRPr="00EF0178">
        <w:rPr>
          <w:sz w:val="22"/>
        </w:rPr>
        <w:t>Source Limitations:</w:t>
      </w:r>
    </w:p>
    <w:p w:rsidR="00B42405" w:rsidRPr="00EF0178" w:rsidRDefault="00B42405">
      <w:pPr>
        <w:pStyle w:val="PR2"/>
        <w:spacing w:before="240"/>
        <w:rPr>
          <w:sz w:val="22"/>
        </w:rPr>
      </w:pPr>
      <w:r w:rsidRPr="00EF0178">
        <w:rPr>
          <w:sz w:val="22"/>
        </w:rPr>
        <w:t>Acoustical Ceiling Panel:  Obtain each type through one source from a single manufacturer.</w:t>
      </w:r>
    </w:p>
    <w:p w:rsidR="00B42405" w:rsidRPr="00EF0178" w:rsidRDefault="00B42405">
      <w:pPr>
        <w:pStyle w:val="PR2"/>
        <w:rPr>
          <w:sz w:val="22"/>
        </w:rPr>
      </w:pPr>
      <w:r w:rsidRPr="00EF0178">
        <w:rPr>
          <w:sz w:val="22"/>
        </w:rPr>
        <w:t>Suspension System:  Obtain each type through one source from a single manufacturer.</w:t>
      </w:r>
    </w:p>
    <w:p w:rsidR="00B42405" w:rsidRPr="00EF0178" w:rsidRDefault="00B42405">
      <w:pPr>
        <w:pStyle w:val="PR1"/>
        <w:rPr>
          <w:sz w:val="22"/>
        </w:rPr>
      </w:pPr>
      <w:r w:rsidRPr="00EF0178">
        <w:rPr>
          <w:sz w:val="22"/>
        </w:rPr>
        <w:t>Fire-Test-Response Characteristics:  Provide acoustical panel ceilings that comply with the following requirements:</w:t>
      </w:r>
    </w:p>
    <w:p w:rsidR="00B42405" w:rsidRPr="00EF0178" w:rsidRDefault="00B42405">
      <w:pPr>
        <w:pStyle w:val="PR2"/>
        <w:spacing w:before="240"/>
        <w:rPr>
          <w:sz w:val="22"/>
        </w:rPr>
      </w:pPr>
      <w:r w:rsidRPr="00EF0178">
        <w:rPr>
          <w:sz w:val="22"/>
        </w:rPr>
        <w:t>Surface-Burning Characteristics:  Provide acoustical panels with surface-burning characteristics complying with ASTM E 1264 for Class A materials as determined by testing identical products per ASTM E 84:</w:t>
      </w:r>
    </w:p>
    <w:p w:rsidR="00B42405" w:rsidRPr="00EF0178" w:rsidRDefault="00B42405">
      <w:pPr>
        <w:pStyle w:val="ART"/>
        <w:rPr>
          <w:sz w:val="22"/>
        </w:rPr>
      </w:pPr>
      <w:r w:rsidRPr="00EF0178">
        <w:rPr>
          <w:sz w:val="22"/>
        </w:rPr>
        <w:lastRenderedPageBreak/>
        <w:t>DELIVERY, STORAGE, AND HANDLING</w:t>
      </w:r>
    </w:p>
    <w:p w:rsidR="00B42405" w:rsidRPr="00EF0178" w:rsidRDefault="00B42405">
      <w:pPr>
        <w:pStyle w:val="PR1"/>
        <w:rPr>
          <w:sz w:val="22"/>
        </w:rPr>
      </w:pPr>
      <w:r w:rsidRPr="00EF0178">
        <w:rPr>
          <w:sz w:val="22"/>
        </w:rPr>
        <w:t>Deliver acoustical panels, suspension system components, and accessories to Project site in original, unopened packages and store them in a fully enclosed, conditioned space where they will be protected against damage from moisture, humidity, temperature extremes, direct sunlight, surface contamination, and other causes.</w:t>
      </w:r>
    </w:p>
    <w:p w:rsidR="00B42405" w:rsidRPr="00EF0178" w:rsidRDefault="00B42405">
      <w:pPr>
        <w:pStyle w:val="PR1"/>
        <w:rPr>
          <w:sz w:val="22"/>
        </w:rPr>
      </w:pPr>
      <w:r w:rsidRPr="00EF0178">
        <w:rPr>
          <w:sz w:val="22"/>
        </w:rPr>
        <w:t>Before installing acoustical panels, permit them to reach room temperature and stabilized moisture content.</w:t>
      </w:r>
    </w:p>
    <w:p w:rsidR="00B42405" w:rsidRPr="00EF0178" w:rsidRDefault="00B42405">
      <w:pPr>
        <w:pStyle w:val="PR1"/>
        <w:rPr>
          <w:sz w:val="22"/>
        </w:rPr>
      </w:pPr>
      <w:r w:rsidRPr="00EF0178">
        <w:rPr>
          <w:sz w:val="22"/>
        </w:rPr>
        <w:t>Handle acoustical panels carefully to avoid chipping edges or damaging units in any way.</w:t>
      </w:r>
    </w:p>
    <w:p w:rsidR="00B42405" w:rsidRPr="00EF0178" w:rsidRDefault="00B42405">
      <w:pPr>
        <w:pStyle w:val="ART"/>
        <w:rPr>
          <w:sz w:val="22"/>
        </w:rPr>
      </w:pPr>
      <w:r w:rsidRPr="00EF0178">
        <w:rPr>
          <w:sz w:val="22"/>
        </w:rPr>
        <w:t>PROJECT CONDITIONS</w:t>
      </w:r>
    </w:p>
    <w:p w:rsidR="00B42405" w:rsidRPr="00EF0178" w:rsidRDefault="00B42405">
      <w:pPr>
        <w:pStyle w:val="PR1"/>
        <w:rPr>
          <w:sz w:val="22"/>
        </w:rPr>
      </w:pPr>
      <w:r w:rsidRPr="00EF0178">
        <w:rPr>
          <w:sz w:val="22"/>
        </w:rPr>
        <w:t>Environmental Limitations:  Do not install acoustical panel ceilings until spaces are enclosed and weatherproof, wet work in spaces is complete and dry, work above ceilings is complete, and ambient temperature and humidity conditions are maintained at the levels indicated for Project when occupied for its intended use.</w:t>
      </w:r>
    </w:p>
    <w:p w:rsidR="00B42405" w:rsidRPr="00EF0178" w:rsidRDefault="00B42405">
      <w:pPr>
        <w:pStyle w:val="PR2"/>
        <w:spacing w:before="240"/>
        <w:rPr>
          <w:sz w:val="22"/>
        </w:rPr>
      </w:pPr>
      <w:r w:rsidRPr="00EF0178">
        <w:rPr>
          <w:sz w:val="22"/>
        </w:rPr>
        <w:t>Pressurized Plenums:  Operate ventilation system for not less than 48 hours before beginning acoustical panel ceiling installation.</w:t>
      </w:r>
    </w:p>
    <w:p w:rsidR="00B42405" w:rsidRPr="00EF0178" w:rsidRDefault="00B42405">
      <w:pPr>
        <w:pStyle w:val="ART"/>
        <w:rPr>
          <w:sz w:val="22"/>
        </w:rPr>
      </w:pPr>
      <w:r w:rsidRPr="00EF0178">
        <w:rPr>
          <w:sz w:val="22"/>
        </w:rPr>
        <w:t>COORDINATION</w:t>
      </w:r>
    </w:p>
    <w:p w:rsidR="00B42405" w:rsidRPr="00EF0178" w:rsidRDefault="00B42405">
      <w:pPr>
        <w:pStyle w:val="PR1"/>
        <w:rPr>
          <w:sz w:val="22"/>
        </w:rPr>
      </w:pPr>
      <w:r w:rsidRPr="00EF0178">
        <w:rPr>
          <w:sz w:val="22"/>
        </w:rPr>
        <w:t>Coordinate layout and installation of acoustical panels and suspension system with other construction that penetrates ceilings or is supported by them, including light fixtures, HVAC equipment, fire-suppression system, and partition assemblies.</w:t>
      </w:r>
    </w:p>
    <w:p w:rsidR="00B42405" w:rsidRPr="00EF0178" w:rsidRDefault="00B42405">
      <w:pPr>
        <w:pStyle w:val="PRT"/>
        <w:rPr>
          <w:sz w:val="22"/>
        </w:rPr>
      </w:pPr>
      <w:r w:rsidRPr="00EF0178">
        <w:rPr>
          <w:sz w:val="22"/>
        </w:rPr>
        <w:t>PRODUCTS</w:t>
      </w:r>
    </w:p>
    <w:p w:rsidR="00B42405" w:rsidRPr="00EF0178" w:rsidRDefault="00B42405">
      <w:pPr>
        <w:pStyle w:val="ART"/>
        <w:rPr>
          <w:sz w:val="22"/>
        </w:rPr>
      </w:pPr>
      <w:r w:rsidRPr="00EF0178">
        <w:rPr>
          <w:sz w:val="22"/>
        </w:rPr>
        <w:t>MANUFACTURERS</w:t>
      </w:r>
    </w:p>
    <w:p w:rsidR="00B42405" w:rsidRPr="00EF0178" w:rsidRDefault="00B42405">
      <w:pPr>
        <w:pStyle w:val="PR1"/>
        <w:rPr>
          <w:sz w:val="22"/>
        </w:rPr>
      </w:pPr>
      <w:r w:rsidRPr="00EF0178">
        <w:rPr>
          <w:sz w:val="22"/>
        </w:rPr>
        <w:t>In other Part 2 articles where titles below introduce lists, the following requirements apply for product selection:</w:t>
      </w:r>
    </w:p>
    <w:p w:rsidR="00B42405" w:rsidRPr="00EF0178" w:rsidRDefault="00B42405">
      <w:pPr>
        <w:pStyle w:val="PR2"/>
        <w:numPr>
          <w:ilvl w:val="0"/>
          <w:numId w:val="0"/>
        </w:numPr>
        <w:ind w:left="1440" w:hanging="576"/>
        <w:rPr>
          <w:sz w:val="22"/>
        </w:rPr>
      </w:pPr>
    </w:p>
    <w:p w:rsidR="00B42405" w:rsidRPr="00EF0178" w:rsidRDefault="00B42405">
      <w:pPr>
        <w:pStyle w:val="PR2"/>
        <w:rPr>
          <w:sz w:val="22"/>
        </w:rPr>
      </w:pPr>
      <w:r w:rsidRPr="00EF0178">
        <w:rPr>
          <w:sz w:val="22"/>
        </w:rPr>
        <w:t>Available Manufacturers:  Subject to compliance with requirements, manufacturers offering products that may be incorporated into the Work include, but are not limited to, the manufacturers specified.</w:t>
      </w:r>
    </w:p>
    <w:p w:rsidR="00B42405" w:rsidRPr="00EF0178" w:rsidRDefault="00B42405">
      <w:pPr>
        <w:pStyle w:val="ART"/>
        <w:rPr>
          <w:sz w:val="22"/>
        </w:rPr>
      </w:pPr>
      <w:r w:rsidRPr="00EF0178">
        <w:rPr>
          <w:sz w:val="22"/>
        </w:rPr>
        <w:t>ACOUSTICAL PANELS, GENERAL</w:t>
      </w:r>
    </w:p>
    <w:p w:rsidR="00B42405" w:rsidRPr="00EF0178" w:rsidRDefault="00B42405">
      <w:pPr>
        <w:pStyle w:val="PR1"/>
        <w:rPr>
          <w:sz w:val="22"/>
        </w:rPr>
      </w:pPr>
      <w:r w:rsidRPr="00EF0178">
        <w:rPr>
          <w:sz w:val="22"/>
        </w:rPr>
        <w:t>Acoustical Panel Standard:  Provide manufacturer's standard panels of configuration indicated that comply with ASTM E 1264 classifications as designated by types, patterns, acoustical ratings, and light reflectances, unless otherwise indicated.</w:t>
      </w:r>
    </w:p>
    <w:p w:rsidR="00B42405" w:rsidRPr="00EF0178" w:rsidRDefault="00B42405">
      <w:pPr>
        <w:pStyle w:val="PR1"/>
        <w:rPr>
          <w:sz w:val="22"/>
        </w:rPr>
      </w:pPr>
      <w:r w:rsidRPr="00EF0178">
        <w:rPr>
          <w:sz w:val="22"/>
        </w:rPr>
        <w:t>Acoustical Panel Colors and Patterns:  Match appearance characteristics indicated for each product type.</w:t>
      </w:r>
    </w:p>
    <w:p w:rsidR="00B42405" w:rsidRPr="00EF0178" w:rsidRDefault="00B42405">
      <w:pPr>
        <w:pStyle w:val="PR2"/>
        <w:spacing w:before="240"/>
        <w:rPr>
          <w:sz w:val="22"/>
        </w:rPr>
      </w:pPr>
      <w:r w:rsidRPr="00EF0178">
        <w:rPr>
          <w:sz w:val="22"/>
        </w:rPr>
        <w:lastRenderedPageBreak/>
        <w:t>Where appearance characteristics of acoustical panels are indicated by referencing pattern designations in ASTM E 1264 and not manufacturers' proprietary product designations, provide products selected by Architect from each manufacturer's full range that comply with requirements indicated for type, pattern, color, light reflectance, acoustical performance, edge detail, and size.</w:t>
      </w:r>
    </w:p>
    <w:p w:rsidR="00B42405" w:rsidRPr="00EF0178" w:rsidRDefault="00B42405">
      <w:pPr>
        <w:pStyle w:val="ART"/>
        <w:rPr>
          <w:sz w:val="22"/>
        </w:rPr>
      </w:pPr>
      <w:r w:rsidRPr="00EF0178">
        <w:rPr>
          <w:sz w:val="22"/>
        </w:rPr>
        <w:t xml:space="preserve">CAST OR MOLDED, MINERAL-BASE ACOUSTICAL PANELS FOR ACOUSTICAL PANEL CEILING </w:t>
      </w:r>
    </w:p>
    <w:p w:rsidR="00B42405" w:rsidRPr="00EF0178" w:rsidRDefault="00B42405">
      <w:pPr>
        <w:pStyle w:val="PR1"/>
        <w:rPr>
          <w:sz w:val="22"/>
        </w:rPr>
      </w:pPr>
      <w:r w:rsidRPr="00EF0178">
        <w:rPr>
          <w:sz w:val="22"/>
        </w:rPr>
        <w:t>Available Manufacturers:</w:t>
      </w:r>
    </w:p>
    <w:p w:rsidR="00B42405" w:rsidRPr="00EF0178" w:rsidRDefault="00B42405">
      <w:pPr>
        <w:pStyle w:val="PR2"/>
        <w:spacing w:before="240"/>
        <w:rPr>
          <w:sz w:val="22"/>
        </w:rPr>
      </w:pPr>
      <w:r w:rsidRPr="00EF0178">
        <w:rPr>
          <w:sz w:val="22"/>
        </w:rPr>
        <w:t>Armstrong World Industries, Inc.</w:t>
      </w:r>
    </w:p>
    <w:p w:rsidR="00B42405" w:rsidRDefault="00B42405">
      <w:pPr>
        <w:pStyle w:val="PR2"/>
        <w:rPr>
          <w:sz w:val="22"/>
        </w:rPr>
      </w:pPr>
      <w:r w:rsidRPr="00EF0178">
        <w:rPr>
          <w:sz w:val="22"/>
        </w:rPr>
        <w:t>BP</w:t>
      </w:r>
      <w:r>
        <w:rPr>
          <w:sz w:val="22"/>
        </w:rPr>
        <w:t xml:space="preserve">B </w:t>
      </w:r>
      <w:proofErr w:type="spellStart"/>
      <w:r w:rsidRPr="00EF0178">
        <w:rPr>
          <w:sz w:val="22"/>
        </w:rPr>
        <w:t>Celotex</w:t>
      </w:r>
      <w:proofErr w:type="spellEnd"/>
      <w:r w:rsidRPr="00EF0178">
        <w:rPr>
          <w:sz w:val="22"/>
        </w:rPr>
        <w:t xml:space="preserve"> Corporation; Architectural Ceilings Marketing Dept.</w:t>
      </w:r>
    </w:p>
    <w:p w:rsidR="00B42405" w:rsidRDefault="00B42405">
      <w:pPr>
        <w:pStyle w:val="PR2"/>
        <w:rPr>
          <w:sz w:val="22"/>
        </w:rPr>
      </w:pPr>
      <w:r>
        <w:rPr>
          <w:sz w:val="22"/>
        </w:rPr>
        <w:t>National Gypsum</w:t>
      </w:r>
    </w:p>
    <w:p w:rsidR="00B42405" w:rsidRPr="00EF0178" w:rsidRDefault="00B42405">
      <w:pPr>
        <w:pStyle w:val="PR2"/>
        <w:rPr>
          <w:sz w:val="22"/>
        </w:rPr>
      </w:pPr>
      <w:r>
        <w:rPr>
          <w:sz w:val="22"/>
        </w:rPr>
        <w:t>USG Interiors. Inc.</w:t>
      </w:r>
    </w:p>
    <w:p w:rsidR="00B42405" w:rsidRPr="00EF0178" w:rsidRDefault="00B42405">
      <w:pPr>
        <w:pStyle w:val="PR1"/>
        <w:rPr>
          <w:sz w:val="22"/>
        </w:rPr>
      </w:pPr>
      <w:r w:rsidRPr="00EF0178">
        <w:rPr>
          <w:sz w:val="22"/>
        </w:rPr>
        <w:t>Classification:  Provide panels complying with ASTM E 1264 for type, form, and pattern as follows:</w:t>
      </w:r>
    </w:p>
    <w:p w:rsidR="00B42405" w:rsidRPr="00EF0178" w:rsidRDefault="00B42405">
      <w:pPr>
        <w:pStyle w:val="PR2"/>
        <w:spacing w:before="240"/>
        <w:rPr>
          <w:sz w:val="22"/>
        </w:rPr>
      </w:pPr>
      <w:r w:rsidRPr="00EF0178">
        <w:rPr>
          <w:sz w:val="22"/>
        </w:rPr>
        <w:t>Type and Form:  Type III, mineral base with painted finish; Form 4, cast or molded.</w:t>
      </w:r>
    </w:p>
    <w:p w:rsidR="00B42405" w:rsidRPr="00EF0178" w:rsidRDefault="00B42405">
      <w:pPr>
        <w:pStyle w:val="PR1"/>
        <w:rPr>
          <w:sz w:val="22"/>
        </w:rPr>
      </w:pPr>
      <w:r w:rsidRPr="00EF0178">
        <w:rPr>
          <w:sz w:val="22"/>
        </w:rPr>
        <w:t xml:space="preserve">Color: </w:t>
      </w:r>
      <w:r>
        <w:rPr>
          <w:sz w:val="22"/>
        </w:rPr>
        <w:t>White</w:t>
      </w:r>
    </w:p>
    <w:p w:rsidR="00B42405" w:rsidRPr="00EF0178" w:rsidRDefault="00B42405">
      <w:pPr>
        <w:pStyle w:val="PR1"/>
        <w:rPr>
          <w:sz w:val="22"/>
        </w:rPr>
      </w:pPr>
      <w:r w:rsidRPr="00EF0178">
        <w:rPr>
          <w:sz w:val="22"/>
        </w:rPr>
        <w:t>Edge Detail: Reveal sized to fit flan</w:t>
      </w:r>
      <w:r>
        <w:rPr>
          <w:sz w:val="22"/>
        </w:rPr>
        <w:t>ge of exposed suspension system member.</w:t>
      </w:r>
    </w:p>
    <w:p w:rsidR="00B42405" w:rsidRPr="00EF0178" w:rsidRDefault="00B42405">
      <w:pPr>
        <w:pStyle w:val="PR1"/>
        <w:rPr>
          <w:sz w:val="22"/>
        </w:rPr>
      </w:pPr>
      <w:r w:rsidRPr="00EF0178">
        <w:rPr>
          <w:sz w:val="22"/>
        </w:rPr>
        <w:t xml:space="preserve">Thickness:  </w:t>
      </w:r>
      <w:r>
        <w:rPr>
          <w:rStyle w:val="IP"/>
          <w:color w:val="auto"/>
          <w:sz w:val="22"/>
        </w:rPr>
        <w:t>¾ inch.</w:t>
      </w:r>
    </w:p>
    <w:p w:rsidR="00B42405" w:rsidRPr="00EF0178" w:rsidRDefault="00B42405">
      <w:pPr>
        <w:pStyle w:val="PR1"/>
        <w:rPr>
          <w:sz w:val="22"/>
        </w:rPr>
      </w:pPr>
      <w:r w:rsidRPr="00EF0178">
        <w:rPr>
          <w:sz w:val="22"/>
        </w:rPr>
        <w:t xml:space="preserve">Size:  </w:t>
      </w:r>
      <w:r w:rsidRPr="00EF0178">
        <w:rPr>
          <w:rStyle w:val="IP"/>
          <w:color w:val="auto"/>
          <w:sz w:val="22"/>
        </w:rPr>
        <w:t>24 by 24</w:t>
      </w:r>
      <w:r>
        <w:rPr>
          <w:rStyle w:val="IP"/>
          <w:color w:val="auto"/>
          <w:sz w:val="22"/>
        </w:rPr>
        <w:t xml:space="preserve"> inches.</w:t>
      </w:r>
    </w:p>
    <w:p w:rsidR="00B42405" w:rsidRPr="00EF0178" w:rsidRDefault="00B42405">
      <w:pPr>
        <w:pStyle w:val="ART"/>
        <w:rPr>
          <w:sz w:val="22"/>
        </w:rPr>
      </w:pPr>
      <w:r w:rsidRPr="00EF0178">
        <w:rPr>
          <w:sz w:val="22"/>
        </w:rPr>
        <w:t>METAL SUSPENSION SYSTEMS, GENERAL</w:t>
      </w:r>
    </w:p>
    <w:p w:rsidR="00B42405" w:rsidRPr="00EF0178" w:rsidRDefault="00B42405">
      <w:pPr>
        <w:pStyle w:val="PR1"/>
        <w:rPr>
          <w:sz w:val="22"/>
        </w:rPr>
      </w:pPr>
      <w:r w:rsidRPr="00EF0178">
        <w:rPr>
          <w:sz w:val="22"/>
        </w:rPr>
        <w:t>Metal Suspension System Standard:  Provide manufacturer's standard direct-hung metal suspension systems of types, structural classifications, and finishes indicated that comply with applicable requirements in ASTM C 635.</w:t>
      </w:r>
    </w:p>
    <w:p w:rsidR="00B42405" w:rsidRPr="00EF0178" w:rsidRDefault="00B42405">
      <w:pPr>
        <w:pStyle w:val="PR1"/>
        <w:rPr>
          <w:sz w:val="22"/>
        </w:rPr>
      </w:pPr>
      <w:r w:rsidRPr="00EF0178">
        <w:rPr>
          <w:sz w:val="22"/>
        </w:rPr>
        <w:t>Finishes and Colors, General:  Comply with NAAMM's "Metal Finishes Manual for Architectural and Metal Products" for recommendations for applying and designating finishes.  Provide manufacturer's standard factory-applied finish for type of system indicated.</w:t>
      </w:r>
    </w:p>
    <w:p w:rsidR="00B42405" w:rsidRPr="00EF0178" w:rsidRDefault="00B42405">
      <w:pPr>
        <w:pStyle w:val="PR2"/>
        <w:spacing w:before="240"/>
        <w:rPr>
          <w:sz w:val="22"/>
        </w:rPr>
      </w:pPr>
      <w:r w:rsidRPr="00EF0178">
        <w:rPr>
          <w:sz w:val="22"/>
        </w:rPr>
        <w:t>High-Humidity Finish:  Comply with ASTM C 635 requirements for "Coating Classification for Severe Environment Performance" where high-humidity finishes are indicated.</w:t>
      </w:r>
    </w:p>
    <w:p w:rsidR="00B42405" w:rsidRPr="00EF0178" w:rsidRDefault="00B42405">
      <w:pPr>
        <w:pStyle w:val="PR1"/>
        <w:rPr>
          <w:sz w:val="22"/>
        </w:rPr>
      </w:pPr>
      <w:r w:rsidRPr="00EF0178">
        <w:rPr>
          <w:sz w:val="22"/>
        </w:rPr>
        <w:t>Attachment Devices:  Size for five times the design load indicated in ASTM C 635, Table 1, "Direct Hung," unless otherwise indicated.</w:t>
      </w:r>
    </w:p>
    <w:p w:rsidR="00B42405" w:rsidRPr="00EF0178" w:rsidRDefault="00B42405">
      <w:pPr>
        <w:pStyle w:val="PR2"/>
        <w:spacing w:before="240"/>
        <w:rPr>
          <w:sz w:val="22"/>
        </w:rPr>
      </w:pPr>
      <w:r w:rsidRPr="00EF0178">
        <w:rPr>
          <w:sz w:val="22"/>
        </w:rPr>
        <w:t>Power-Actuated Fasteners in Concrete:  Fastener system of type suitable for application indicated, fabricated from corrosion-resistant materials, with clips or other accessory devices for attaching hangers of type indicated, and with capability to sustain, without failure, a load equal to 10 times that imposed by ceiling construction, as determined by testing per ASTM E 1190, conducted by a qualified testing and inspecting agency.</w:t>
      </w:r>
    </w:p>
    <w:p w:rsidR="00B42405" w:rsidRPr="00EF0178" w:rsidRDefault="00B42405">
      <w:pPr>
        <w:pStyle w:val="PR1"/>
        <w:rPr>
          <w:sz w:val="22"/>
        </w:rPr>
      </w:pPr>
      <w:r w:rsidRPr="00EF0178">
        <w:rPr>
          <w:sz w:val="22"/>
        </w:rPr>
        <w:t>Wire Hangers, Braces, and Ties:  Provide wires complying with the following requirements:</w:t>
      </w:r>
    </w:p>
    <w:p w:rsidR="00B42405" w:rsidRPr="00EF0178" w:rsidRDefault="00B42405">
      <w:pPr>
        <w:pStyle w:val="PR2"/>
        <w:spacing w:before="240"/>
        <w:rPr>
          <w:sz w:val="22"/>
        </w:rPr>
      </w:pPr>
      <w:r w:rsidRPr="00EF0178">
        <w:rPr>
          <w:sz w:val="22"/>
        </w:rPr>
        <w:t>Zinc-Coated Carbon-Steel Wire:  ASTM A 641/A 641M, Class 1 zinc coating, soft temper.</w:t>
      </w:r>
    </w:p>
    <w:p w:rsidR="00B42405" w:rsidRPr="00EF0178" w:rsidRDefault="00B42405">
      <w:pPr>
        <w:pStyle w:val="PR2"/>
        <w:rPr>
          <w:sz w:val="22"/>
        </w:rPr>
      </w:pPr>
      <w:r w:rsidRPr="00EF0178">
        <w:rPr>
          <w:sz w:val="22"/>
        </w:rPr>
        <w:t xml:space="preserve">Size:  Select wire diameter so its stress at three times hanger design load (ASTM C 635, Table 1, "Direct Hung") will be less than yield stress of wire, but provide not less than </w:t>
      </w:r>
      <w:r w:rsidRPr="00EF0178">
        <w:rPr>
          <w:rStyle w:val="IP"/>
          <w:rFonts w:ascii="Times" w:hAnsi="Times"/>
          <w:color w:val="auto"/>
          <w:sz w:val="22"/>
        </w:rPr>
        <w:t>0.106-inch-</w:t>
      </w:r>
      <w:r w:rsidRPr="00EF0178">
        <w:rPr>
          <w:sz w:val="22"/>
        </w:rPr>
        <w:t xml:space="preserve"> diameter wire.</w:t>
      </w:r>
    </w:p>
    <w:p w:rsidR="00B42405" w:rsidRPr="00EF0178" w:rsidRDefault="00B42405">
      <w:pPr>
        <w:pStyle w:val="PR1"/>
        <w:rPr>
          <w:sz w:val="22"/>
        </w:rPr>
      </w:pPr>
      <w:r w:rsidRPr="00EF0178">
        <w:rPr>
          <w:sz w:val="22"/>
        </w:rPr>
        <w:t xml:space="preserve">Joint Sealants:  See </w:t>
      </w:r>
      <w:r>
        <w:rPr>
          <w:sz w:val="22"/>
        </w:rPr>
        <w:t>07 Section</w:t>
      </w:r>
      <w:r w:rsidRPr="00EF0178">
        <w:rPr>
          <w:sz w:val="22"/>
        </w:rPr>
        <w:t xml:space="preserve"> JOINT SEALANTS.</w:t>
      </w:r>
    </w:p>
    <w:p w:rsidR="00B42405" w:rsidRPr="00EF0178" w:rsidRDefault="00B42405">
      <w:pPr>
        <w:pStyle w:val="ART"/>
        <w:rPr>
          <w:sz w:val="22"/>
        </w:rPr>
      </w:pPr>
      <w:r w:rsidRPr="00EF0178">
        <w:rPr>
          <w:sz w:val="22"/>
        </w:rPr>
        <w:t>METAL SUSPENSION SYSTEM FOR ACOUSTICAL PANEL CEILING:</w:t>
      </w:r>
    </w:p>
    <w:p w:rsidR="00B42405" w:rsidRPr="00EF0178" w:rsidRDefault="00B42405">
      <w:pPr>
        <w:pStyle w:val="PR1"/>
        <w:rPr>
          <w:sz w:val="22"/>
        </w:rPr>
      </w:pPr>
      <w:r w:rsidRPr="00EF0178">
        <w:rPr>
          <w:sz w:val="22"/>
        </w:rPr>
        <w:t>Available Manufacturers:</w:t>
      </w:r>
    </w:p>
    <w:p w:rsidR="00B42405" w:rsidRPr="00EF0178" w:rsidRDefault="00B42405">
      <w:pPr>
        <w:pStyle w:val="PR2"/>
        <w:spacing w:before="240"/>
        <w:rPr>
          <w:sz w:val="22"/>
        </w:rPr>
      </w:pPr>
      <w:r w:rsidRPr="00EF0178">
        <w:rPr>
          <w:sz w:val="22"/>
        </w:rPr>
        <w:t>Armstrong World Industries, Inc.</w:t>
      </w:r>
    </w:p>
    <w:p w:rsidR="00B42405" w:rsidRDefault="00B42405">
      <w:pPr>
        <w:pStyle w:val="PR2"/>
        <w:rPr>
          <w:sz w:val="22"/>
        </w:rPr>
      </w:pPr>
      <w:r w:rsidRPr="00EF0178">
        <w:rPr>
          <w:sz w:val="22"/>
        </w:rPr>
        <w:t>BP</w:t>
      </w:r>
      <w:r>
        <w:rPr>
          <w:sz w:val="22"/>
        </w:rPr>
        <w:t xml:space="preserve">B </w:t>
      </w:r>
      <w:proofErr w:type="spellStart"/>
      <w:r w:rsidRPr="00EF0178">
        <w:rPr>
          <w:sz w:val="22"/>
        </w:rPr>
        <w:t>Celotex</w:t>
      </w:r>
      <w:proofErr w:type="spellEnd"/>
      <w:r w:rsidRPr="00EF0178">
        <w:rPr>
          <w:sz w:val="22"/>
        </w:rPr>
        <w:t xml:space="preserve"> Corporation; Architectural Ceilings Marketing Dept.</w:t>
      </w:r>
    </w:p>
    <w:p w:rsidR="00B42405" w:rsidRDefault="00B42405">
      <w:pPr>
        <w:pStyle w:val="PR2"/>
        <w:rPr>
          <w:sz w:val="22"/>
        </w:rPr>
      </w:pPr>
      <w:smartTag w:uri="urn:schemas-microsoft-com:office:smarttags" w:element="place">
        <w:smartTag w:uri="urn:schemas-microsoft-com:office:smarttags" w:element="City">
          <w:r>
            <w:rPr>
              <w:sz w:val="22"/>
            </w:rPr>
            <w:t>Chicago</w:t>
          </w:r>
        </w:smartTag>
      </w:smartTag>
      <w:r>
        <w:rPr>
          <w:sz w:val="22"/>
        </w:rPr>
        <w:t xml:space="preserve"> metallic Corporation</w:t>
      </w:r>
    </w:p>
    <w:p w:rsidR="00B42405" w:rsidRPr="00EF0178" w:rsidRDefault="00B42405">
      <w:pPr>
        <w:pStyle w:val="PR2"/>
        <w:rPr>
          <w:sz w:val="22"/>
        </w:rPr>
      </w:pPr>
      <w:r>
        <w:rPr>
          <w:sz w:val="22"/>
        </w:rPr>
        <w:t>USG Interiors, Inc.</w:t>
      </w:r>
    </w:p>
    <w:p w:rsidR="00B42405" w:rsidRPr="00EF0178" w:rsidRDefault="00B42405">
      <w:pPr>
        <w:pStyle w:val="PR1"/>
        <w:rPr>
          <w:sz w:val="22"/>
        </w:rPr>
      </w:pPr>
      <w:r w:rsidRPr="00EF0178">
        <w:rPr>
          <w:sz w:val="22"/>
        </w:rPr>
        <w:t xml:space="preserve">Wide-Face, Capped, Double-Web, Steel Suspension System:  Main and cross runners roll formed from cold-rolled steel sheet, prepainted, electrolytically zinc coated, or hot-dip galvanized according to ASTM A 653/A 653M, not less than </w:t>
      </w:r>
      <w:r w:rsidRPr="00EF0178">
        <w:rPr>
          <w:rStyle w:val="IP"/>
          <w:color w:val="auto"/>
          <w:sz w:val="22"/>
        </w:rPr>
        <w:t>G30</w:t>
      </w:r>
      <w:r w:rsidRPr="00EF0178">
        <w:rPr>
          <w:sz w:val="22"/>
        </w:rPr>
        <w:t xml:space="preserve"> coating designation, with prefinished </w:t>
      </w:r>
      <w:r w:rsidRPr="00EF0178">
        <w:rPr>
          <w:rStyle w:val="IP"/>
          <w:color w:val="auto"/>
          <w:sz w:val="22"/>
        </w:rPr>
        <w:t>15/16-inch-</w:t>
      </w:r>
      <w:r w:rsidRPr="00EF0178">
        <w:rPr>
          <w:sz w:val="22"/>
        </w:rPr>
        <w:t xml:space="preserve"> wide metal caps on flanges.</w:t>
      </w:r>
    </w:p>
    <w:p w:rsidR="00B42405" w:rsidRPr="00EF0178" w:rsidRDefault="00B42405">
      <w:pPr>
        <w:pStyle w:val="PR2"/>
        <w:spacing w:before="240"/>
        <w:rPr>
          <w:sz w:val="22"/>
        </w:rPr>
      </w:pPr>
      <w:r w:rsidRPr="00EF0178">
        <w:rPr>
          <w:sz w:val="22"/>
        </w:rPr>
        <w:t>Structural Classification: Intermediate-duty system.</w:t>
      </w:r>
    </w:p>
    <w:p w:rsidR="00B42405" w:rsidRPr="00EF0178" w:rsidRDefault="00B42405">
      <w:pPr>
        <w:pStyle w:val="PR2"/>
        <w:rPr>
          <w:sz w:val="22"/>
        </w:rPr>
      </w:pPr>
      <w:r w:rsidRPr="00EF0178">
        <w:rPr>
          <w:sz w:val="22"/>
        </w:rPr>
        <w:t>End Condition of Cross Runners: Butt-edge type.</w:t>
      </w:r>
    </w:p>
    <w:p w:rsidR="00B42405" w:rsidRPr="00EF0178" w:rsidRDefault="00B42405">
      <w:pPr>
        <w:pStyle w:val="PR2"/>
        <w:rPr>
          <w:sz w:val="22"/>
        </w:rPr>
      </w:pPr>
      <w:r w:rsidRPr="00EF0178">
        <w:rPr>
          <w:sz w:val="22"/>
        </w:rPr>
        <w:t>Face Design:  Flat, flush.</w:t>
      </w:r>
    </w:p>
    <w:p w:rsidR="00B42405" w:rsidRPr="00EF0178" w:rsidRDefault="00B42405">
      <w:pPr>
        <w:pStyle w:val="PR2"/>
        <w:rPr>
          <w:sz w:val="22"/>
        </w:rPr>
      </w:pPr>
      <w:r w:rsidRPr="00EF0178">
        <w:rPr>
          <w:sz w:val="22"/>
        </w:rPr>
        <w:t>Cap Material:  Steel cold-rolled sheet.</w:t>
      </w:r>
    </w:p>
    <w:p w:rsidR="00B42405" w:rsidRPr="00EF0178" w:rsidRDefault="00B42405">
      <w:pPr>
        <w:pStyle w:val="PR2"/>
        <w:rPr>
          <w:sz w:val="22"/>
        </w:rPr>
      </w:pPr>
      <w:r w:rsidRPr="00EF0178">
        <w:rPr>
          <w:sz w:val="22"/>
        </w:rPr>
        <w:t xml:space="preserve">Cap Finish:  Painted </w:t>
      </w:r>
      <w:proofErr w:type="gramStart"/>
      <w:r w:rsidRPr="00EF0178">
        <w:rPr>
          <w:sz w:val="22"/>
        </w:rPr>
        <w:t>white .</w:t>
      </w:r>
      <w:proofErr w:type="gramEnd"/>
    </w:p>
    <w:p w:rsidR="00B42405" w:rsidRPr="00EF0178" w:rsidRDefault="00B42405">
      <w:pPr>
        <w:pStyle w:val="ART"/>
        <w:rPr>
          <w:sz w:val="22"/>
        </w:rPr>
      </w:pPr>
      <w:r w:rsidRPr="00EF0178">
        <w:rPr>
          <w:sz w:val="22"/>
        </w:rPr>
        <w:t>METAL EDGE MOLDINGS AND TRIM</w:t>
      </w:r>
    </w:p>
    <w:p w:rsidR="00B42405" w:rsidRPr="00EF0178" w:rsidRDefault="00B42405">
      <w:pPr>
        <w:pStyle w:val="PR1"/>
        <w:rPr>
          <w:sz w:val="22"/>
        </w:rPr>
      </w:pPr>
      <w:r w:rsidRPr="00EF0178">
        <w:rPr>
          <w:sz w:val="22"/>
        </w:rPr>
        <w:t>Available Manufacturers:</w:t>
      </w:r>
    </w:p>
    <w:p w:rsidR="00B42405" w:rsidRPr="00EF0178" w:rsidRDefault="00B42405">
      <w:pPr>
        <w:pStyle w:val="PR2"/>
        <w:spacing w:before="240"/>
        <w:rPr>
          <w:sz w:val="22"/>
        </w:rPr>
      </w:pPr>
      <w:r w:rsidRPr="00EF0178">
        <w:rPr>
          <w:sz w:val="22"/>
        </w:rPr>
        <w:t>Armstrong World Industries, Inc.</w:t>
      </w:r>
    </w:p>
    <w:p w:rsidR="00B42405" w:rsidRPr="00EF0178" w:rsidRDefault="00B42405">
      <w:pPr>
        <w:pStyle w:val="PR2"/>
        <w:rPr>
          <w:sz w:val="22"/>
        </w:rPr>
      </w:pPr>
      <w:r>
        <w:rPr>
          <w:sz w:val="22"/>
        </w:rPr>
        <w:t xml:space="preserve">BPB </w:t>
      </w:r>
      <w:proofErr w:type="spellStart"/>
      <w:r w:rsidRPr="00EF0178">
        <w:rPr>
          <w:sz w:val="22"/>
        </w:rPr>
        <w:t>Celotex</w:t>
      </w:r>
      <w:proofErr w:type="spellEnd"/>
      <w:r w:rsidRPr="00EF0178">
        <w:rPr>
          <w:sz w:val="22"/>
        </w:rPr>
        <w:t xml:space="preserve"> Corporation; Architectural Ceilings Marketing Dept.</w:t>
      </w:r>
    </w:p>
    <w:p w:rsidR="00B42405" w:rsidRPr="00EF0178" w:rsidRDefault="00B42405">
      <w:pPr>
        <w:pStyle w:val="PR2"/>
        <w:rPr>
          <w:sz w:val="22"/>
        </w:rPr>
      </w:pPr>
      <w:r w:rsidRPr="00EF0178">
        <w:rPr>
          <w:sz w:val="22"/>
        </w:rPr>
        <w:t>Chicago Metallic Corporation.</w:t>
      </w:r>
    </w:p>
    <w:p w:rsidR="00B42405" w:rsidRPr="00EF0178" w:rsidRDefault="00B42405">
      <w:pPr>
        <w:pStyle w:val="PR2"/>
        <w:rPr>
          <w:sz w:val="22"/>
        </w:rPr>
      </w:pPr>
      <w:r w:rsidRPr="00EF0178">
        <w:rPr>
          <w:sz w:val="22"/>
        </w:rPr>
        <w:t xml:space="preserve">Fry </w:t>
      </w:r>
      <w:proofErr w:type="spellStart"/>
      <w:r w:rsidRPr="00EF0178">
        <w:rPr>
          <w:sz w:val="22"/>
        </w:rPr>
        <w:t>Reglet</w:t>
      </w:r>
      <w:proofErr w:type="spellEnd"/>
      <w:r w:rsidRPr="00EF0178">
        <w:rPr>
          <w:sz w:val="22"/>
        </w:rPr>
        <w:t xml:space="preserve"> Corporation.</w:t>
      </w:r>
    </w:p>
    <w:p w:rsidR="00B42405" w:rsidRPr="00EF0178" w:rsidRDefault="00B42405">
      <w:pPr>
        <w:pStyle w:val="PR2"/>
        <w:rPr>
          <w:sz w:val="22"/>
        </w:rPr>
      </w:pPr>
      <w:r w:rsidRPr="00EF0178">
        <w:rPr>
          <w:sz w:val="22"/>
        </w:rPr>
        <w:t>Gordon, Inc.</w:t>
      </w:r>
    </w:p>
    <w:p w:rsidR="00B42405" w:rsidRPr="00EF0178" w:rsidRDefault="00B42405">
      <w:pPr>
        <w:pStyle w:val="PR2"/>
        <w:rPr>
          <w:sz w:val="22"/>
        </w:rPr>
      </w:pPr>
      <w:r w:rsidRPr="00EF0178">
        <w:rPr>
          <w:sz w:val="22"/>
        </w:rPr>
        <w:t>MM Systems, Inc.</w:t>
      </w:r>
    </w:p>
    <w:p w:rsidR="00B42405" w:rsidRPr="00EF0178" w:rsidRDefault="00B42405">
      <w:pPr>
        <w:pStyle w:val="PR2"/>
        <w:rPr>
          <w:sz w:val="22"/>
        </w:rPr>
      </w:pPr>
      <w:r w:rsidRPr="00EF0178">
        <w:rPr>
          <w:sz w:val="22"/>
        </w:rPr>
        <w:t>USG Interiors, Inc.</w:t>
      </w:r>
    </w:p>
    <w:p w:rsidR="00B42405" w:rsidRPr="00EF0178" w:rsidRDefault="00B42405">
      <w:pPr>
        <w:pStyle w:val="PR1"/>
        <w:rPr>
          <w:sz w:val="22"/>
        </w:rPr>
      </w:pPr>
      <w:r w:rsidRPr="00EF0178">
        <w:rPr>
          <w:sz w:val="22"/>
        </w:rPr>
        <w:t>Roll-Formed Sheet-Metal Edge Moldings and Trim:  Type and profile indicated or, if not indicated, manufacturer's standard moldings for edges and penetrations that fit acoustical panel edge details and suspension systems indicated; formed from sheet metal of same material, finish, and color as that used for exposed flanges of suspension system runners.</w:t>
      </w:r>
    </w:p>
    <w:p w:rsidR="00B42405" w:rsidRPr="00EF0178" w:rsidRDefault="00B42405">
      <w:pPr>
        <w:pStyle w:val="PR2"/>
        <w:spacing w:before="240"/>
        <w:rPr>
          <w:sz w:val="22"/>
        </w:rPr>
      </w:pPr>
      <w:r w:rsidRPr="00EF0178">
        <w:rPr>
          <w:sz w:val="22"/>
        </w:rPr>
        <w:t>For lay-in panels with reveal edge details, provide stepped edge molding that forms reveal of same depth and width as that formed between edge of panel and flange at exposed suspension member.</w:t>
      </w:r>
    </w:p>
    <w:p w:rsidR="00B42405" w:rsidRPr="00EF0178" w:rsidRDefault="00B42405">
      <w:pPr>
        <w:pStyle w:val="PRT"/>
        <w:rPr>
          <w:sz w:val="22"/>
        </w:rPr>
      </w:pPr>
      <w:r w:rsidRPr="00EF0178">
        <w:rPr>
          <w:sz w:val="22"/>
        </w:rPr>
        <w:t>EXECUTION</w:t>
      </w:r>
    </w:p>
    <w:p w:rsidR="00B42405" w:rsidRPr="00EF0178" w:rsidRDefault="00B42405">
      <w:pPr>
        <w:pStyle w:val="ART"/>
        <w:rPr>
          <w:sz w:val="22"/>
        </w:rPr>
      </w:pPr>
      <w:r w:rsidRPr="00EF0178">
        <w:rPr>
          <w:sz w:val="22"/>
        </w:rPr>
        <w:t>EXAMINATION</w:t>
      </w:r>
    </w:p>
    <w:p w:rsidR="00B42405" w:rsidRPr="00EF0178" w:rsidRDefault="00B42405">
      <w:pPr>
        <w:pStyle w:val="PR1"/>
        <w:rPr>
          <w:sz w:val="22"/>
        </w:rPr>
      </w:pPr>
      <w:r w:rsidRPr="00EF0178">
        <w:rPr>
          <w:sz w:val="22"/>
        </w:rPr>
        <w:t>Examine substrates, areas, and conditions, including structural framing to which acoustical panel ceilings attach or abut, with Installer present, for compliance with requirements specified in this and other Sections that affect ceiling installation and anchorage and with requirements for installation tolerances and other conditions affecting performance of acoustical panel ceilings.</w:t>
      </w:r>
    </w:p>
    <w:p w:rsidR="00B42405" w:rsidRPr="00EF0178" w:rsidRDefault="00B42405">
      <w:pPr>
        <w:pStyle w:val="PR1"/>
        <w:rPr>
          <w:sz w:val="22"/>
        </w:rPr>
      </w:pPr>
      <w:r w:rsidRPr="00EF0178">
        <w:rPr>
          <w:sz w:val="22"/>
        </w:rPr>
        <w:t>Proceed with installation only after unsatisfactory conditions have been corrected.</w:t>
      </w:r>
    </w:p>
    <w:p w:rsidR="00B42405" w:rsidRPr="00EF0178" w:rsidRDefault="00B42405">
      <w:pPr>
        <w:pStyle w:val="ART"/>
        <w:rPr>
          <w:sz w:val="22"/>
        </w:rPr>
      </w:pPr>
      <w:r w:rsidRPr="00EF0178">
        <w:rPr>
          <w:sz w:val="22"/>
        </w:rPr>
        <w:t>PREPARATION</w:t>
      </w:r>
    </w:p>
    <w:p w:rsidR="00B42405" w:rsidRPr="00EF0178" w:rsidRDefault="00B42405">
      <w:pPr>
        <w:pStyle w:val="PR1"/>
        <w:rPr>
          <w:sz w:val="22"/>
        </w:rPr>
      </w:pPr>
      <w:r w:rsidRPr="00EF0178">
        <w:rPr>
          <w:sz w:val="22"/>
        </w:rPr>
        <w:t>Measure each ceiling area and establish layout of acoustical panels to balance border widths at opposite edges of each ceiling.  Avoid using less-than-half-width panels at borders, and comply with layout shown on reflected ceiling plans.</w:t>
      </w:r>
    </w:p>
    <w:p w:rsidR="00B42405" w:rsidRPr="00EF0178" w:rsidRDefault="00B42405">
      <w:pPr>
        <w:pStyle w:val="ART"/>
        <w:rPr>
          <w:sz w:val="22"/>
        </w:rPr>
      </w:pPr>
      <w:r w:rsidRPr="00EF0178">
        <w:rPr>
          <w:sz w:val="22"/>
        </w:rPr>
        <w:t>INSTALLATION, GENERAL</w:t>
      </w:r>
    </w:p>
    <w:p w:rsidR="00B42405" w:rsidRPr="00EF0178" w:rsidRDefault="00B42405">
      <w:pPr>
        <w:pStyle w:val="PR1"/>
        <w:rPr>
          <w:sz w:val="22"/>
        </w:rPr>
      </w:pPr>
      <w:r w:rsidRPr="00EF0178">
        <w:rPr>
          <w:sz w:val="22"/>
        </w:rPr>
        <w:t>General:  Install acoustical panel ceilings to comply with ASTM C 636 and seismic requirements indicated, per manufacturer's written instructions and CISCA's "Ceiling Systems Handbook."</w:t>
      </w:r>
    </w:p>
    <w:p w:rsidR="00B42405" w:rsidRPr="00EF0178" w:rsidRDefault="00B42405">
      <w:pPr>
        <w:pStyle w:val="PR1"/>
        <w:rPr>
          <w:sz w:val="22"/>
        </w:rPr>
      </w:pPr>
      <w:r w:rsidRPr="00EF0178">
        <w:rPr>
          <w:sz w:val="22"/>
        </w:rPr>
        <w:t>Suspend ceiling hangers from building's structural members and as follows:</w:t>
      </w:r>
    </w:p>
    <w:p w:rsidR="00B42405" w:rsidRPr="00EF0178" w:rsidRDefault="00B42405">
      <w:pPr>
        <w:pStyle w:val="PR2"/>
        <w:spacing w:before="240"/>
        <w:rPr>
          <w:sz w:val="22"/>
        </w:rPr>
      </w:pPr>
      <w:r w:rsidRPr="00EF0178">
        <w:rPr>
          <w:sz w:val="22"/>
        </w:rPr>
        <w:t>Install hangers plumb and free from contact with insulation or other objects within ceiling plenum that are not part of supporting structure or of ceiling suspension system.</w:t>
      </w:r>
    </w:p>
    <w:p w:rsidR="00B42405" w:rsidRPr="00EF0178" w:rsidRDefault="00B42405">
      <w:pPr>
        <w:pStyle w:val="PR2"/>
        <w:rPr>
          <w:sz w:val="22"/>
        </w:rPr>
      </w:pPr>
      <w:r w:rsidRPr="00EF0178">
        <w:rPr>
          <w:sz w:val="22"/>
        </w:rPr>
        <w:t>Splay hangers only where required to miss obstructions; offset resulting horizontal forces by bracing, countersplaying, or other equally effective means.</w:t>
      </w:r>
    </w:p>
    <w:p w:rsidR="00B42405" w:rsidRPr="00EF0178" w:rsidRDefault="00B42405">
      <w:pPr>
        <w:pStyle w:val="PR2"/>
        <w:rPr>
          <w:sz w:val="22"/>
        </w:rPr>
      </w:pPr>
      <w:r w:rsidRPr="00EF0178">
        <w:rPr>
          <w:sz w:val="22"/>
        </w:rPr>
        <w:t>Where width of ducts and other construction within ceiling plenum produces hanger spacings that interfere with location of hangers at spacings required to support standard suspension system members, install supplemental suspension members and hangers in form of trapezes or equivalent devices.  Size supplemental suspension members and hangers to support ceiling loads within performance limits established by referenced standards and publications.</w:t>
      </w:r>
    </w:p>
    <w:p w:rsidR="00B42405" w:rsidRPr="00EF0178" w:rsidRDefault="00B42405">
      <w:pPr>
        <w:pStyle w:val="PR2"/>
        <w:rPr>
          <w:sz w:val="22"/>
        </w:rPr>
      </w:pPr>
      <w:r w:rsidRPr="00EF0178">
        <w:rPr>
          <w:sz w:val="22"/>
        </w:rPr>
        <w:t>Secure wire hangers to ceiling suspension members and to supports above with a minimum of three tight turns.  Connect hangers directly either to structures or to inserts, eye screws, or other devices that are secure and appropriate for substrate and that will not deteriorate or otherwise fail due to age, corrosion, or elevated temperatures.</w:t>
      </w:r>
    </w:p>
    <w:p w:rsidR="00B42405" w:rsidRPr="00EF0178" w:rsidRDefault="00B42405">
      <w:pPr>
        <w:pStyle w:val="PR2"/>
        <w:rPr>
          <w:sz w:val="22"/>
        </w:rPr>
      </w:pPr>
      <w:r w:rsidRPr="00EF0178">
        <w:rPr>
          <w:sz w:val="22"/>
        </w:rPr>
        <w:t>Do not support ceilings directly from permanent metal forms or floor deck.  Fasten hangers to cast-in-place hanger inserts, postinstalled mechanical or adhesive anchors, or power-actuated fasteners that extend through forms into concrete.</w:t>
      </w:r>
    </w:p>
    <w:p w:rsidR="00B42405" w:rsidRPr="00EF0178" w:rsidRDefault="00B42405">
      <w:pPr>
        <w:pStyle w:val="PR2"/>
        <w:rPr>
          <w:sz w:val="22"/>
        </w:rPr>
      </w:pPr>
      <w:r w:rsidRPr="00EF0178">
        <w:rPr>
          <w:sz w:val="22"/>
        </w:rPr>
        <w:t>Do not attach hangers to steel deck tabs.</w:t>
      </w:r>
    </w:p>
    <w:p w:rsidR="00B42405" w:rsidRPr="00EF0178" w:rsidRDefault="00B42405">
      <w:pPr>
        <w:pStyle w:val="PR2"/>
        <w:rPr>
          <w:sz w:val="22"/>
        </w:rPr>
      </w:pPr>
      <w:r w:rsidRPr="00EF0178">
        <w:rPr>
          <w:sz w:val="22"/>
        </w:rPr>
        <w:t>Do not attach hangers to steel roof deck.  Attach hangers to structural members.</w:t>
      </w:r>
    </w:p>
    <w:p w:rsidR="00B42405" w:rsidRPr="00EF0178" w:rsidRDefault="00B42405">
      <w:pPr>
        <w:pStyle w:val="PR2"/>
        <w:rPr>
          <w:sz w:val="22"/>
        </w:rPr>
      </w:pPr>
      <w:r w:rsidRPr="00EF0178">
        <w:rPr>
          <w:sz w:val="22"/>
        </w:rPr>
        <w:t xml:space="preserve">Space hangers not more than </w:t>
      </w:r>
      <w:r w:rsidRPr="00EF0178">
        <w:rPr>
          <w:rStyle w:val="IP"/>
          <w:color w:val="auto"/>
          <w:sz w:val="22"/>
        </w:rPr>
        <w:t>48 inches</w:t>
      </w:r>
      <w:r w:rsidRPr="00EF0178">
        <w:rPr>
          <w:sz w:val="22"/>
        </w:rPr>
        <w:t xml:space="preserve"> o.c. along each member supported directly from hangers, unless otherwise indicated; provide hangers not more than </w:t>
      </w:r>
      <w:r w:rsidRPr="00EF0178">
        <w:rPr>
          <w:rStyle w:val="IP"/>
          <w:color w:val="auto"/>
          <w:sz w:val="22"/>
        </w:rPr>
        <w:t>8 inches</w:t>
      </w:r>
      <w:r w:rsidRPr="00EF0178">
        <w:rPr>
          <w:sz w:val="22"/>
        </w:rPr>
        <w:t xml:space="preserve"> from ends of each member.</w:t>
      </w:r>
    </w:p>
    <w:p w:rsidR="00B42405" w:rsidRPr="00EF0178" w:rsidRDefault="00B42405">
      <w:pPr>
        <w:pStyle w:val="PR1"/>
        <w:rPr>
          <w:sz w:val="22"/>
        </w:rPr>
      </w:pPr>
      <w:r w:rsidRPr="00EF0178">
        <w:rPr>
          <w:sz w:val="22"/>
        </w:rPr>
        <w:t>Install edge moldings and trim of type indicated at perimeter of acoustical ceiling area and where necessary to conceal edges of acoustical panels.</w:t>
      </w:r>
    </w:p>
    <w:p w:rsidR="00B42405" w:rsidRPr="00EF0178" w:rsidRDefault="00B42405">
      <w:pPr>
        <w:pStyle w:val="PR2"/>
        <w:spacing w:before="240"/>
        <w:rPr>
          <w:sz w:val="22"/>
        </w:rPr>
      </w:pPr>
      <w:r w:rsidRPr="00EF0178">
        <w:rPr>
          <w:sz w:val="22"/>
        </w:rPr>
        <w:t>Apply acoustical sealant in a continuous ribbon concealed on back of vertical legs of moldings before they are installed.</w:t>
      </w:r>
    </w:p>
    <w:p w:rsidR="00B42405" w:rsidRPr="00EF0178" w:rsidRDefault="00B42405">
      <w:pPr>
        <w:pStyle w:val="PR2"/>
        <w:rPr>
          <w:sz w:val="22"/>
        </w:rPr>
      </w:pPr>
      <w:r w:rsidRPr="00EF0178">
        <w:rPr>
          <w:sz w:val="22"/>
        </w:rPr>
        <w:t xml:space="preserve">Screw attach moldings to substrate at intervals not more than </w:t>
      </w:r>
      <w:r w:rsidRPr="00EF0178">
        <w:rPr>
          <w:rStyle w:val="IP"/>
          <w:color w:val="auto"/>
          <w:sz w:val="22"/>
        </w:rPr>
        <w:t>16 inches</w:t>
      </w:r>
      <w:r w:rsidRPr="00EF0178">
        <w:rPr>
          <w:sz w:val="22"/>
        </w:rPr>
        <w:t xml:space="preserve"> o.c. and not more than </w:t>
      </w:r>
      <w:r w:rsidRPr="00EF0178">
        <w:rPr>
          <w:rStyle w:val="IP"/>
          <w:color w:val="auto"/>
          <w:sz w:val="22"/>
        </w:rPr>
        <w:t>3 inches</w:t>
      </w:r>
      <w:r w:rsidRPr="00EF0178">
        <w:rPr>
          <w:sz w:val="22"/>
        </w:rPr>
        <w:t xml:space="preserve"> from ends, leveling with ceiling suspension system to a tolerance of </w:t>
      </w:r>
      <w:r w:rsidRPr="00EF0178">
        <w:rPr>
          <w:rStyle w:val="IP"/>
          <w:color w:val="auto"/>
          <w:sz w:val="22"/>
        </w:rPr>
        <w:t>1/8 inch in 12 feet</w:t>
      </w:r>
      <w:r w:rsidRPr="00EF0178">
        <w:rPr>
          <w:sz w:val="22"/>
        </w:rPr>
        <w:t>.  Miter corners accurately and connect securely.</w:t>
      </w:r>
    </w:p>
    <w:p w:rsidR="00B42405" w:rsidRPr="00EF0178" w:rsidRDefault="00B42405">
      <w:pPr>
        <w:pStyle w:val="PR2"/>
        <w:rPr>
          <w:sz w:val="22"/>
        </w:rPr>
      </w:pPr>
      <w:r w:rsidRPr="00EF0178">
        <w:rPr>
          <w:sz w:val="22"/>
        </w:rPr>
        <w:t>Do not use exposed fasteners, including pop rivets, on moldings and trim.</w:t>
      </w:r>
    </w:p>
    <w:p w:rsidR="00B42405" w:rsidRPr="00EF0178" w:rsidRDefault="00B42405">
      <w:pPr>
        <w:pStyle w:val="PR1"/>
        <w:rPr>
          <w:sz w:val="22"/>
        </w:rPr>
      </w:pPr>
      <w:r w:rsidRPr="00EF0178">
        <w:rPr>
          <w:sz w:val="22"/>
        </w:rPr>
        <w:t>Install suspension system runners so they are square and securely interlocked with one another.  Remove and replace dented, bent, or kinked members.</w:t>
      </w:r>
    </w:p>
    <w:p w:rsidR="00B42405" w:rsidRPr="00EF0178" w:rsidRDefault="00B42405">
      <w:pPr>
        <w:pStyle w:val="PR1"/>
        <w:rPr>
          <w:sz w:val="22"/>
        </w:rPr>
      </w:pPr>
      <w:r w:rsidRPr="00EF0178">
        <w:rPr>
          <w:sz w:val="22"/>
        </w:rPr>
        <w:t>Install acoustical panels with undamaged edges and fit accurately into suspension system runners and edge moldings.  Scribe and cut panels at borders and penetrations to provide a neat, precise fit.</w:t>
      </w:r>
    </w:p>
    <w:p w:rsidR="00B42405" w:rsidRPr="00EF0178" w:rsidRDefault="00B42405">
      <w:pPr>
        <w:pStyle w:val="PR2"/>
        <w:spacing w:before="240"/>
        <w:rPr>
          <w:sz w:val="22"/>
        </w:rPr>
      </w:pPr>
      <w:r w:rsidRPr="00EF0178">
        <w:rPr>
          <w:sz w:val="22"/>
        </w:rPr>
        <w:t>Arrange directionally patterned acoustical panels as follows:</w:t>
      </w:r>
    </w:p>
    <w:p w:rsidR="00B42405" w:rsidRPr="00EF0178" w:rsidRDefault="00B42405">
      <w:pPr>
        <w:pStyle w:val="PR3"/>
        <w:rPr>
          <w:sz w:val="22"/>
        </w:rPr>
      </w:pPr>
      <w:r w:rsidRPr="00EF0178">
        <w:rPr>
          <w:sz w:val="22"/>
        </w:rPr>
        <w:t>Install panels with pattern running in one direction parallel to long axis of space.</w:t>
      </w:r>
    </w:p>
    <w:p w:rsidR="00B42405" w:rsidRPr="00EF0178" w:rsidRDefault="00B42405">
      <w:pPr>
        <w:pStyle w:val="PR2"/>
        <w:rPr>
          <w:sz w:val="22"/>
        </w:rPr>
      </w:pPr>
      <w:r w:rsidRPr="00EF0178">
        <w:rPr>
          <w:sz w:val="22"/>
        </w:rPr>
        <w:t>For reveal-edged panels on suspension system runners, install panels with bottom of reveal in firm contact with top surface of runner flanges.</w:t>
      </w:r>
    </w:p>
    <w:p w:rsidR="00B42405" w:rsidRPr="00EF0178" w:rsidRDefault="00B42405">
      <w:pPr>
        <w:pStyle w:val="PR2"/>
        <w:rPr>
          <w:sz w:val="22"/>
        </w:rPr>
      </w:pPr>
      <w:r w:rsidRPr="00EF0178">
        <w:rPr>
          <w:sz w:val="22"/>
        </w:rPr>
        <w:t>Paint cut edges of panel remaining exposed after installation; match color of exposed panel surfaces using coating recommended in writing for this purpose by acoustical panel manufacturer.</w:t>
      </w:r>
    </w:p>
    <w:p w:rsidR="00B42405" w:rsidRPr="00EF0178" w:rsidRDefault="00B42405">
      <w:pPr>
        <w:pStyle w:val="ART"/>
        <w:rPr>
          <w:sz w:val="22"/>
        </w:rPr>
      </w:pPr>
      <w:r w:rsidRPr="00EF0178">
        <w:rPr>
          <w:sz w:val="22"/>
        </w:rPr>
        <w:t>CLEANING</w:t>
      </w:r>
    </w:p>
    <w:p w:rsidR="00B42405" w:rsidRPr="00EF0178" w:rsidRDefault="00B42405">
      <w:pPr>
        <w:pStyle w:val="PR1"/>
        <w:rPr>
          <w:sz w:val="22"/>
        </w:rPr>
      </w:pPr>
      <w:r w:rsidRPr="00EF0178">
        <w:rPr>
          <w:sz w:val="22"/>
        </w:rPr>
        <w:t>Clean exposed surfaces of acoustical panel ceilings, including trim, edge moldings, and suspension system members.  Comply with manufacturer's written instructions for cleaning and touchup of minor finish damage.  Remove and replace ceiling components that cannot be successfully cleaned and repaired to permanently eliminate evidence of damage.</w:t>
      </w:r>
    </w:p>
    <w:p w:rsidR="00B42405" w:rsidRPr="00EF0178" w:rsidRDefault="00B42405">
      <w:pPr>
        <w:pStyle w:val="EOS"/>
        <w:rPr>
          <w:sz w:val="22"/>
        </w:rPr>
      </w:pPr>
      <w:r w:rsidRPr="00EF0178">
        <w:rPr>
          <w:sz w:val="22"/>
        </w:rPr>
        <w:t>END OF SECTION 09511</w:t>
      </w:r>
      <w:r>
        <w:rPr>
          <w:sz w:val="22"/>
        </w:rPr>
        <w:t>3</w:t>
      </w:r>
    </w:p>
    <w:sectPr w:rsidR="00B42405" w:rsidRPr="00EF0178" w:rsidSect="007633F5">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0C3" w:rsidRDefault="001F60C3">
      <w:r>
        <w:separator/>
      </w:r>
    </w:p>
  </w:endnote>
  <w:endnote w:type="continuationSeparator" w:id="0">
    <w:p w:rsidR="001F60C3" w:rsidRDefault="001F60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1A4" w:rsidRDefault="004C21A4">
    <w:pPr>
      <w:pStyle w:val="Footer"/>
    </w:pPr>
    <w:r>
      <w:t>095113</w:t>
    </w:r>
    <w:r w:rsidR="00A80084">
      <w:t>AcousticalPanelCeilings.doc</w:t>
    </w:r>
    <w:r w:rsidR="0006494E">
      <w:t>x</w:t>
    </w:r>
  </w:p>
  <w:p w:rsidR="00B42405" w:rsidRDefault="009B0BC4">
    <w:pPr>
      <w:pStyle w:val="Footer"/>
    </w:pPr>
    <w:r>
      <w:t>Rev.04/06/2010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0C3" w:rsidRDefault="001F60C3">
      <w:r>
        <w:separator/>
      </w:r>
    </w:p>
  </w:footnote>
  <w:footnote w:type="continuationSeparator" w:id="0">
    <w:p w:rsidR="001F60C3" w:rsidRDefault="001F60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405" w:rsidRDefault="00B42405">
    <w:pPr>
      <w:pStyle w:val="HDR"/>
      <w:rPr>
        <w:rStyle w:val="SPD"/>
        <w:sz w:val="22"/>
      </w:rPr>
    </w:pPr>
    <w:smartTag w:uri="urn:schemas-microsoft-com:office:smarttags" w:element="PlaceName">
      <w:smartTag w:uri="urn:schemas-microsoft-com:office:smarttags" w:element="place">
        <w:r>
          <w:rPr>
            <w:sz w:val="22"/>
          </w:rPr>
          <w:t>Michigan</w:t>
        </w:r>
      </w:smartTag>
      <w:r>
        <w:rPr>
          <w:sz w:val="22"/>
        </w:rPr>
        <w:t xml:space="preserve"> </w:t>
      </w:r>
      <w:smartTag w:uri="urn:schemas-microsoft-com:office:smarttags" w:element="PlaceType">
        <w:r>
          <w:rPr>
            <w:sz w:val="22"/>
          </w:rPr>
          <w:t>State</w:t>
        </w:r>
      </w:smartTag>
      <w:r>
        <w:rPr>
          <w:sz w:val="22"/>
        </w:rPr>
        <w:t xml:space="preserve"> </w:t>
      </w:r>
      <w:smartTag w:uri="urn:schemas-microsoft-com:office:smarttags" w:element="PlaceType">
        <w:r>
          <w:rPr>
            <w:sz w:val="22"/>
          </w:rPr>
          <w:t>University</w:t>
        </w:r>
      </w:smartTag>
    </w:smartTag>
    <w:r>
      <w:tab/>
    </w:r>
    <w:r>
      <w:tab/>
    </w:r>
    <w:r>
      <w:rPr>
        <w:rStyle w:val="SPD"/>
        <w:sz w:val="22"/>
      </w:rPr>
      <w:t>ACOUSTICAL PANEL CEILINGS</w:t>
    </w:r>
  </w:p>
  <w:p w:rsidR="00B42405" w:rsidRDefault="00B42405">
    <w:pPr>
      <w:pStyle w:val="HDR"/>
      <w:rPr>
        <w:sz w:val="22"/>
      </w:rPr>
    </w:pPr>
    <w:r>
      <w:rPr>
        <w:rStyle w:val="SPD"/>
        <w:sz w:val="22"/>
      </w:rPr>
      <w:t>Construction Standards</w:t>
    </w:r>
    <w:r>
      <w:rPr>
        <w:rStyle w:val="SPD"/>
        <w:sz w:val="22"/>
      </w:rPr>
      <w:tab/>
    </w:r>
    <w:r>
      <w:rPr>
        <w:rStyle w:val="SPD"/>
        <w:sz w:val="22"/>
      </w:rPr>
      <w:tab/>
      <w:t xml:space="preserve">PAGE 095113 - </w:t>
    </w:r>
    <w:r w:rsidR="00D268E0">
      <w:rPr>
        <w:rStyle w:val="PageNumber"/>
        <w:sz w:val="22"/>
      </w:rPr>
      <w:fldChar w:fldCharType="begin"/>
    </w:r>
    <w:r>
      <w:rPr>
        <w:rStyle w:val="PageNumber"/>
        <w:sz w:val="22"/>
      </w:rPr>
      <w:instrText xml:space="preserve"> PAGE </w:instrText>
    </w:r>
    <w:r w:rsidR="00D268E0">
      <w:rPr>
        <w:rStyle w:val="PageNumber"/>
        <w:sz w:val="22"/>
      </w:rPr>
      <w:fldChar w:fldCharType="separate"/>
    </w:r>
    <w:r w:rsidR="009B0BC4">
      <w:rPr>
        <w:rStyle w:val="PageNumber"/>
        <w:noProof/>
        <w:sz w:val="22"/>
      </w:rPr>
      <w:t>1</w:t>
    </w:r>
    <w:r w:rsidR="00D268E0">
      <w:rPr>
        <w:rStyle w:val="PageNumber"/>
        <w:sz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1404"/>
        </w:tabs>
        <w:ind w:left="1404" w:hanging="864"/>
      </w:pPr>
      <w:rPr>
        <w:rFonts w:cs="Times New Roman"/>
      </w:rPr>
    </w:lvl>
    <w:lvl w:ilvl="4">
      <w:start w:val="1"/>
      <w:numFmt w:val="upperLetter"/>
      <w:pStyle w:val="PR1"/>
      <w:lvlText w:val="%5."/>
      <w:lvlJc w:val="left"/>
      <w:pPr>
        <w:tabs>
          <w:tab w:val="left" w:pos="1404"/>
        </w:tabs>
        <w:ind w:left="1404" w:hanging="576"/>
      </w:pPr>
      <w:rPr>
        <w:rFonts w:cs="Times New Roman"/>
      </w:rPr>
    </w:lvl>
    <w:lvl w:ilvl="5">
      <w:start w:val="1"/>
      <w:numFmt w:val="decimal"/>
      <w:pStyle w:val="PR2"/>
      <w:lvlText w:val="%6."/>
      <w:lvlJc w:val="left"/>
      <w:pPr>
        <w:tabs>
          <w:tab w:val="left" w:pos="1980"/>
        </w:tabs>
        <w:ind w:left="1980" w:hanging="576"/>
      </w:pPr>
      <w:rPr>
        <w:rFonts w:cs="Times New Roman"/>
      </w:rPr>
    </w:lvl>
    <w:lvl w:ilvl="6">
      <w:start w:val="1"/>
      <w:numFmt w:val="lowerLetter"/>
      <w:pStyle w:val="PR3"/>
      <w:lvlText w:val="%7."/>
      <w:lvlJc w:val="left"/>
      <w:pPr>
        <w:tabs>
          <w:tab w:val="left" w:pos="2556"/>
        </w:tabs>
        <w:ind w:left="2556" w:hanging="576"/>
      </w:pPr>
      <w:rPr>
        <w:rFonts w:cs="Times New Roman"/>
      </w:rPr>
    </w:lvl>
    <w:lvl w:ilvl="7">
      <w:start w:val="1"/>
      <w:numFmt w:val="decimal"/>
      <w:pStyle w:val="PR4"/>
      <w:lvlText w:val="%8)"/>
      <w:lvlJc w:val="left"/>
      <w:pPr>
        <w:tabs>
          <w:tab w:val="left" w:pos="3132"/>
        </w:tabs>
        <w:ind w:left="3132" w:hanging="576"/>
      </w:pPr>
      <w:rPr>
        <w:rFonts w:cs="Times New Roman"/>
      </w:rPr>
    </w:lvl>
    <w:lvl w:ilvl="8">
      <w:start w:val="1"/>
      <w:numFmt w:val="lowerLetter"/>
      <w:pStyle w:val="PR5"/>
      <w:lvlText w:val="%9)"/>
      <w:lvlJc w:val="left"/>
      <w:pPr>
        <w:tabs>
          <w:tab w:val="left" w:pos="3708"/>
        </w:tabs>
        <w:ind w:left="3708" w:hanging="576"/>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rsids>
    <w:rsidRoot w:val="00F373EC"/>
    <w:rsid w:val="0006494E"/>
    <w:rsid w:val="001F60C3"/>
    <w:rsid w:val="00247627"/>
    <w:rsid w:val="00300E81"/>
    <w:rsid w:val="003013B3"/>
    <w:rsid w:val="00396153"/>
    <w:rsid w:val="00421A51"/>
    <w:rsid w:val="00435F94"/>
    <w:rsid w:val="004830D4"/>
    <w:rsid w:val="004C21A4"/>
    <w:rsid w:val="005D690D"/>
    <w:rsid w:val="00707B06"/>
    <w:rsid w:val="007633F5"/>
    <w:rsid w:val="007C6C52"/>
    <w:rsid w:val="007D0C28"/>
    <w:rsid w:val="009B0BC4"/>
    <w:rsid w:val="009E2BFA"/>
    <w:rsid w:val="00A139EE"/>
    <w:rsid w:val="00A25CF9"/>
    <w:rsid w:val="00A80084"/>
    <w:rsid w:val="00B42405"/>
    <w:rsid w:val="00C06F7E"/>
    <w:rsid w:val="00C87747"/>
    <w:rsid w:val="00CD72AD"/>
    <w:rsid w:val="00D12BE2"/>
    <w:rsid w:val="00D268E0"/>
    <w:rsid w:val="00D6024F"/>
    <w:rsid w:val="00E01B29"/>
    <w:rsid w:val="00E50EDA"/>
    <w:rsid w:val="00EF0178"/>
    <w:rsid w:val="00F373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3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7633F5"/>
    <w:pPr>
      <w:tabs>
        <w:tab w:val="center" w:pos="4608"/>
        <w:tab w:val="right" w:pos="9360"/>
      </w:tabs>
      <w:suppressAutoHyphens/>
      <w:jc w:val="both"/>
    </w:pPr>
  </w:style>
  <w:style w:type="paragraph" w:customStyle="1" w:styleId="FTR">
    <w:name w:val="FTR"/>
    <w:basedOn w:val="Normal"/>
    <w:rsid w:val="007633F5"/>
    <w:pPr>
      <w:tabs>
        <w:tab w:val="right" w:pos="9360"/>
      </w:tabs>
      <w:suppressAutoHyphens/>
      <w:jc w:val="both"/>
    </w:pPr>
  </w:style>
  <w:style w:type="paragraph" w:customStyle="1" w:styleId="SCT">
    <w:name w:val="SCT"/>
    <w:basedOn w:val="Normal"/>
    <w:next w:val="PRT"/>
    <w:rsid w:val="007633F5"/>
    <w:pPr>
      <w:suppressAutoHyphens/>
      <w:spacing w:before="240"/>
      <w:jc w:val="both"/>
    </w:pPr>
  </w:style>
  <w:style w:type="paragraph" w:customStyle="1" w:styleId="PRT">
    <w:name w:val="PRT"/>
    <w:basedOn w:val="Normal"/>
    <w:next w:val="ART"/>
    <w:rsid w:val="007633F5"/>
    <w:pPr>
      <w:numPr>
        <w:numId w:val="1"/>
      </w:numPr>
      <w:suppressAutoHyphens/>
      <w:spacing w:before="480"/>
      <w:jc w:val="both"/>
      <w:outlineLvl w:val="0"/>
    </w:pPr>
  </w:style>
  <w:style w:type="paragraph" w:customStyle="1" w:styleId="SUT">
    <w:name w:val="SUT"/>
    <w:basedOn w:val="Normal"/>
    <w:next w:val="PR1"/>
    <w:rsid w:val="007633F5"/>
    <w:pPr>
      <w:numPr>
        <w:ilvl w:val="1"/>
        <w:numId w:val="1"/>
      </w:numPr>
      <w:suppressAutoHyphens/>
      <w:spacing w:before="240"/>
      <w:jc w:val="both"/>
      <w:outlineLvl w:val="0"/>
    </w:pPr>
  </w:style>
  <w:style w:type="paragraph" w:customStyle="1" w:styleId="DST">
    <w:name w:val="DST"/>
    <w:basedOn w:val="Normal"/>
    <w:next w:val="PR1"/>
    <w:rsid w:val="007633F5"/>
    <w:pPr>
      <w:numPr>
        <w:ilvl w:val="2"/>
        <w:numId w:val="1"/>
      </w:numPr>
      <w:suppressAutoHyphens/>
      <w:spacing w:before="240"/>
      <w:jc w:val="both"/>
      <w:outlineLvl w:val="0"/>
    </w:pPr>
  </w:style>
  <w:style w:type="paragraph" w:customStyle="1" w:styleId="ART">
    <w:name w:val="ART"/>
    <w:basedOn w:val="Normal"/>
    <w:next w:val="PR1"/>
    <w:rsid w:val="007633F5"/>
    <w:pPr>
      <w:numPr>
        <w:ilvl w:val="3"/>
        <w:numId w:val="1"/>
      </w:numPr>
      <w:tabs>
        <w:tab w:val="left" w:pos="864"/>
      </w:tabs>
      <w:suppressAutoHyphens/>
      <w:spacing w:before="480"/>
      <w:ind w:left="864"/>
      <w:jc w:val="both"/>
      <w:outlineLvl w:val="1"/>
    </w:pPr>
  </w:style>
  <w:style w:type="paragraph" w:customStyle="1" w:styleId="PR1">
    <w:name w:val="PR1"/>
    <w:basedOn w:val="Normal"/>
    <w:rsid w:val="007633F5"/>
    <w:pPr>
      <w:numPr>
        <w:ilvl w:val="4"/>
        <w:numId w:val="1"/>
      </w:numPr>
      <w:tabs>
        <w:tab w:val="left" w:pos="864"/>
      </w:tabs>
      <w:suppressAutoHyphens/>
      <w:spacing w:before="240"/>
      <w:ind w:left="864"/>
      <w:jc w:val="both"/>
      <w:outlineLvl w:val="2"/>
    </w:pPr>
  </w:style>
  <w:style w:type="paragraph" w:customStyle="1" w:styleId="PR2">
    <w:name w:val="PR2"/>
    <w:basedOn w:val="Normal"/>
    <w:rsid w:val="007633F5"/>
    <w:pPr>
      <w:numPr>
        <w:ilvl w:val="5"/>
        <w:numId w:val="1"/>
      </w:numPr>
      <w:tabs>
        <w:tab w:val="left" w:pos="1440"/>
      </w:tabs>
      <w:suppressAutoHyphens/>
      <w:ind w:left="1440"/>
      <w:jc w:val="both"/>
      <w:outlineLvl w:val="3"/>
    </w:pPr>
  </w:style>
  <w:style w:type="paragraph" w:customStyle="1" w:styleId="PR3">
    <w:name w:val="PR3"/>
    <w:basedOn w:val="Normal"/>
    <w:rsid w:val="007633F5"/>
    <w:pPr>
      <w:numPr>
        <w:ilvl w:val="6"/>
        <w:numId w:val="1"/>
      </w:numPr>
      <w:tabs>
        <w:tab w:val="left" w:pos="2016"/>
      </w:tabs>
      <w:suppressAutoHyphens/>
      <w:ind w:left="2016"/>
      <w:jc w:val="both"/>
      <w:outlineLvl w:val="4"/>
    </w:pPr>
  </w:style>
  <w:style w:type="paragraph" w:customStyle="1" w:styleId="PR4">
    <w:name w:val="PR4"/>
    <w:basedOn w:val="Normal"/>
    <w:rsid w:val="007633F5"/>
    <w:pPr>
      <w:numPr>
        <w:ilvl w:val="7"/>
        <w:numId w:val="1"/>
      </w:numPr>
      <w:tabs>
        <w:tab w:val="left" w:pos="2592"/>
      </w:tabs>
      <w:suppressAutoHyphens/>
      <w:ind w:left="2592"/>
      <w:jc w:val="both"/>
      <w:outlineLvl w:val="5"/>
    </w:pPr>
  </w:style>
  <w:style w:type="paragraph" w:customStyle="1" w:styleId="PR5">
    <w:name w:val="PR5"/>
    <w:basedOn w:val="Normal"/>
    <w:rsid w:val="007633F5"/>
    <w:pPr>
      <w:numPr>
        <w:ilvl w:val="8"/>
        <w:numId w:val="1"/>
      </w:numPr>
      <w:tabs>
        <w:tab w:val="left" w:pos="3168"/>
      </w:tabs>
      <w:suppressAutoHyphens/>
      <w:ind w:left="3168"/>
      <w:jc w:val="both"/>
      <w:outlineLvl w:val="6"/>
    </w:pPr>
  </w:style>
  <w:style w:type="paragraph" w:customStyle="1" w:styleId="TB1">
    <w:name w:val="TB1"/>
    <w:basedOn w:val="Normal"/>
    <w:next w:val="PR1"/>
    <w:rsid w:val="007633F5"/>
    <w:pPr>
      <w:suppressAutoHyphens/>
      <w:spacing w:before="240"/>
      <w:ind w:left="288"/>
      <w:jc w:val="both"/>
    </w:pPr>
  </w:style>
  <w:style w:type="paragraph" w:customStyle="1" w:styleId="TB2">
    <w:name w:val="TB2"/>
    <w:basedOn w:val="Normal"/>
    <w:next w:val="PR2"/>
    <w:rsid w:val="007633F5"/>
    <w:pPr>
      <w:suppressAutoHyphens/>
      <w:spacing w:before="240"/>
      <w:ind w:left="864"/>
      <w:jc w:val="both"/>
    </w:pPr>
  </w:style>
  <w:style w:type="paragraph" w:customStyle="1" w:styleId="TB3">
    <w:name w:val="TB3"/>
    <w:basedOn w:val="Normal"/>
    <w:next w:val="PR3"/>
    <w:rsid w:val="007633F5"/>
    <w:pPr>
      <w:suppressAutoHyphens/>
      <w:spacing w:before="240"/>
      <w:ind w:left="1440"/>
      <w:jc w:val="both"/>
    </w:pPr>
  </w:style>
  <w:style w:type="paragraph" w:customStyle="1" w:styleId="TB4">
    <w:name w:val="TB4"/>
    <w:basedOn w:val="Normal"/>
    <w:next w:val="PR4"/>
    <w:rsid w:val="007633F5"/>
    <w:pPr>
      <w:suppressAutoHyphens/>
      <w:spacing w:before="240"/>
      <w:ind w:left="2016"/>
      <w:jc w:val="both"/>
    </w:pPr>
  </w:style>
  <w:style w:type="paragraph" w:customStyle="1" w:styleId="TB5">
    <w:name w:val="TB5"/>
    <w:basedOn w:val="Normal"/>
    <w:next w:val="PR5"/>
    <w:rsid w:val="007633F5"/>
    <w:pPr>
      <w:suppressAutoHyphens/>
      <w:spacing w:before="240"/>
      <w:ind w:left="2592"/>
      <w:jc w:val="both"/>
    </w:pPr>
  </w:style>
  <w:style w:type="paragraph" w:customStyle="1" w:styleId="TF1">
    <w:name w:val="TF1"/>
    <w:basedOn w:val="Normal"/>
    <w:next w:val="TB1"/>
    <w:rsid w:val="007633F5"/>
    <w:pPr>
      <w:suppressAutoHyphens/>
      <w:spacing w:before="240"/>
      <w:ind w:left="288"/>
      <w:jc w:val="both"/>
    </w:pPr>
  </w:style>
  <w:style w:type="paragraph" w:customStyle="1" w:styleId="TF2">
    <w:name w:val="TF2"/>
    <w:basedOn w:val="Normal"/>
    <w:next w:val="TB2"/>
    <w:rsid w:val="007633F5"/>
    <w:pPr>
      <w:suppressAutoHyphens/>
      <w:spacing w:before="240"/>
      <w:ind w:left="864"/>
      <w:jc w:val="both"/>
    </w:pPr>
  </w:style>
  <w:style w:type="paragraph" w:customStyle="1" w:styleId="TF3">
    <w:name w:val="TF3"/>
    <w:basedOn w:val="Normal"/>
    <w:next w:val="TB3"/>
    <w:rsid w:val="007633F5"/>
    <w:pPr>
      <w:suppressAutoHyphens/>
      <w:spacing w:before="240"/>
      <w:ind w:left="1440"/>
      <w:jc w:val="both"/>
    </w:pPr>
  </w:style>
  <w:style w:type="paragraph" w:customStyle="1" w:styleId="TF4">
    <w:name w:val="TF4"/>
    <w:basedOn w:val="Normal"/>
    <w:next w:val="TB4"/>
    <w:rsid w:val="007633F5"/>
    <w:pPr>
      <w:suppressAutoHyphens/>
      <w:spacing w:before="240"/>
      <w:ind w:left="2016"/>
      <w:jc w:val="both"/>
    </w:pPr>
  </w:style>
  <w:style w:type="paragraph" w:customStyle="1" w:styleId="TF5">
    <w:name w:val="TF5"/>
    <w:basedOn w:val="Normal"/>
    <w:next w:val="TB5"/>
    <w:rsid w:val="007633F5"/>
    <w:pPr>
      <w:suppressAutoHyphens/>
      <w:spacing w:before="240"/>
      <w:ind w:left="2592"/>
      <w:jc w:val="both"/>
    </w:pPr>
  </w:style>
  <w:style w:type="paragraph" w:customStyle="1" w:styleId="TCH">
    <w:name w:val="TCH"/>
    <w:basedOn w:val="Normal"/>
    <w:rsid w:val="007633F5"/>
    <w:pPr>
      <w:suppressAutoHyphens/>
    </w:pPr>
  </w:style>
  <w:style w:type="paragraph" w:customStyle="1" w:styleId="TCE">
    <w:name w:val="TCE"/>
    <w:basedOn w:val="Normal"/>
    <w:rsid w:val="007633F5"/>
    <w:pPr>
      <w:suppressAutoHyphens/>
      <w:ind w:left="144" w:hanging="144"/>
    </w:pPr>
  </w:style>
  <w:style w:type="paragraph" w:customStyle="1" w:styleId="EOS">
    <w:name w:val="EOS"/>
    <w:basedOn w:val="Normal"/>
    <w:rsid w:val="007633F5"/>
    <w:pPr>
      <w:suppressAutoHyphens/>
      <w:spacing w:before="480"/>
      <w:jc w:val="both"/>
    </w:pPr>
  </w:style>
  <w:style w:type="paragraph" w:customStyle="1" w:styleId="ANT">
    <w:name w:val="ANT"/>
    <w:basedOn w:val="Normal"/>
    <w:rsid w:val="007633F5"/>
    <w:pPr>
      <w:suppressAutoHyphens/>
      <w:spacing w:before="240"/>
      <w:jc w:val="both"/>
    </w:pPr>
    <w:rPr>
      <w:vanish/>
      <w:color w:val="800080"/>
      <w:u w:val="single"/>
    </w:rPr>
  </w:style>
  <w:style w:type="paragraph" w:customStyle="1" w:styleId="CMT">
    <w:name w:val="CMT"/>
    <w:basedOn w:val="Normal"/>
    <w:rsid w:val="007633F5"/>
    <w:pPr>
      <w:suppressAutoHyphens/>
      <w:spacing w:before="240"/>
      <w:jc w:val="both"/>
    </w:pPr>
    <w:rPr>
      <w:vanish/>
      <w:color w:val="0000FF"/>
    </w:rPr>
  </w:style>
  <w:style w:type="character" w:customStyle="1" w:styleId="CPR">
    <w:name w:val="CPR"/>
    <w:basedOn w:val="DefaultParagraphFont"/>
    <w:rsid w:val="007633F5"/>
    <w:rPr>
      <w:rFonts w:cs="Times New Roman"/>
    </w:rPr>
  </w:style>
  <w:style w:type="character" w:customStyle="1" w:styleId="SPN">
    <w:name w:val="SPN"/>
    <w:basedOn w:val="DefaultParagraphFont"/>
    <w:rsid w:val="007633F5"/>
    <w:rPr>
      <w:rFonts w:cs="Times New Roman"/>
    </w:rPr>
  </w:style>
  <w:style w:type="character" w:customStyle="1" w:styleId="SPD">
    <w:name w:val="SPD"/>
    <w:basedOn w:val="DefaultParagraphFont"/>
    <w:rsid w:val="007633F5"/>
    <w:rPr>
      <w:rFonts w:cs="Times New Roman"/>
    </w:rPr>
  </w:style>
  <w:style w:type="character" w:customStyle="1" w:styleId="NUM">
    <w:name w:val="NUM"/>
    <w:basedOn w:val="DefaultParagraphFont"/>
    <w:rsid w:val="007633F5"/>
    <w:rPr>
      <w:rFonts w:cs="Times New Roman"/>
    </w:rPr>
  </w:style>
  <w:style w:type="character" w:customStyle="1" w:styleId="NAM">
    <w:name w:val="NAM"/>
    <w:basedOn w:val="DefaultParagraphFont"/>
    <w:rsid w:val="007633F5"/>
    <w:rPr>
      <w:rFonts w:cs="Times New Roman"/>
    </w:rPr>
  </w:style>
  <w:style w:type="character" w:customStyle="1" w:styleId="SI">
    <w:name w:val="SI"/>
    <w:basedOn w:val="DefaultParagraphFont"/>
    <w:rsid w:val="007633F5"/>
    <w:rPr>
      <w:rFonts w:cs="Times New Roman"/>
      <w:color w:val="008080"/>
    </w:rPr>
  </w:style>
  <w:style w:type="character" w:customStyle="1" w:styleId="IP">
    <w:name w:val="IP"/>
    <w:basedOn w:val="DefaultParagraphFont"/>
    <w:rsid w:val="007633F5"/>
    <w:rPr>
      <w:rFonts w:cs="Times New Roman"/>
      <w:color w:val="FF0000"/>
    </w:rPr>
  </w:style>
  <w:style w:type="paragraph" w:styleId="Header">
    <w:name w:val="header"/>
    <w:basedOn w:val="Normal"/>
    <w:link w:val="HeaderChar"/>
    <w:uiPriority w:val="99"/>
    <w:rsid w:val="007633F5"/>
    <w:pPr>
      <w:tabs>
        <w:tab w:val="center" w:pos="4320"/>
        <w:tab w:val="right" w:pos="8640"/>
      </w:tabs>
    </w:pPr>
  </w:style>
  <w:style w:type="character" w:customStyle="1" w:styleId="HeaderChar">
    <w:name w:val="Header Char"/>
    <w:basedOn w:val="DefaultParagraphFont"/>
    <w:link w:val="Header"/>
    <w:uiPriority w:val="99"/>
    <w:semiHidden/>
    <w:rsid w:val="00020180"/>
  </w:style>
  <w:style w:type="paragraph" w:styleId="Footer">
    <w:name w:val="footer"/>
    <w:basedOn w:val="Normal"/>
    <w:link w:val="FooterChar"/>
    <w:uiPriority w:val="99"/>
    <w:rsid w:val="007633F5"/>
    <w:pPr>
      <w:tabs>
        <w:tab w:val="center" w:pos="4320"/>
        <w:tab w:val="right" w:pos="8640"/>
      </w:tabs>
    </w:pPr>
  </w:style>
  <w:style w:type="character" w:customStyle="1" w:styleId="FooterChar">
    <w:name w:val="Footer Char"/>
    <w:basedOn w:val="DefaultParagraphFont"/>
    <w:link w:val="Footer"/>
    <w:uiPriority w:val="99"/>
    <w:semiHidden/>
    <w:rsid w:val="00020180"/>
  </w:style>
  <w:style w:type="character" w:styleId="PageNumber">
    <w:name w:val="page number"/>
    <w:basedOn w:val="DefaultParagraphFont"/>
    <w:uiPriority w:val="99"/>
    <w:rsid w:val="007633F5"/>
    <w:rPr>
      <w:rFonts w:cs="Times New Roman"/>
    </w:rPr>
  </w:style>
  <w:style w:type="paragraph" w:styleId="BalloonText">
    <w:name w:val="Balloon Text"/>
    <w:basedOn w:val="Normal"/>
    <w:link w:val="BalloonTextChar"/>
    <w:uiPriority w:val="99"/>
    <w:semiHidden/>
    <w:rsid w:val="00F373EC"/>
    <w:rPr>
      <w:rFonts w:ascii="Tahoma" w:hAnsi="Tahoma" w:cs="Tahoma"/>
      <w:sz w:val="16"/>
      <w:szCs w:val="16"/>
    </w:rPr>
  </w:style>
  <w:style w:type="character" w:customStyle="1" w:styleId="BalloonTextChar">
    <w:name w:val="Balloon Text Char"/>
    <w:basedOn w:val="DefaultParagraphFont"/>
    <w:link w:val="BalloonText"/>
    <w:uiPriority w:val="99"/>
    <w:semiHidden/>
    <w:rsid w:val="00020180"/>
    <w:rPr>
      <w:sz w:val="0"/>
      <w:szCs w:val="0"/>
    </w:rPr>
  </w:style>
  <w:style w:type="character" w:styleId="FollowedHyperlink">
    <w:name w:val="FollowedHyperlink"/>
    <w:basedOn w:val="DefaultParagraphFont"/>
    <w:uiPriority w:val="99"/>
    <w:rsid w:val="00707B06"/>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1844</Words>
  <Characters>10881</Characters>
  <Application>Microsoft Office Word</Application>
  <DocSecurity>0</DocSecurity>
  <Lines>204</Lines>
  <Paragraphs>111</Paragraphs>
  <ScaleCrop>false</ScaleCrop>
  <HeadingPairs>
    <vt:vector size="2" baseType="variant">
      <vt:variant>
        <vt:lpstr>Title</vt:lpstr>
      </vt:variant>
      <vt:variant>
        <vt:i4>1</vt:i4>
      </vt:variant>
    </vt:vector>
  </HeadingPairs>
  <TitlesOfParts>
    <vt:vector size="1" baseType="lpstr">
      <vt:lpstr>SECTION 09511 - ACOUSTICAL PANEL CEILINGS</vt:lpstr>
    </vt:vector>
  </TitlesOfParts>
  <Company>MSU Physical Plant</Company>
  <LinksUpToDate>false</LinksUpToDate>
  <CharactersWithSpaces>12658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ACOUSTICAL PANEL CEILINGS</dc:subject>
  <dc:creator>ARCOM, Inc.</dc:creator>
  <cp:keywords>BAS-12345-MS80</cp:keywords>
  <dc:description/>
  <cp:lastModifiedBy>bjhought</cp:lastModifiedBy>
  <cp:revision>6</cp:revision>
  <cp:lastPrinted>2003-04-25T19:40:00Z</cp:lastPrinted>
  <dcterms:created xsi:type="dcterms:W3CDTF">2008-12-05T19:11:00Z</dcterms:created>
  <dcterms:modified xsi:type="dcterms:W3CDTF">2010-04-06T15:51:00Z</dcterms:modified>
  <cp:contentStatus/>
</cp:coreProperties>
</file>