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3" w:rsidRDefault="008B22E3">
      <w:pPr>
        <w:pStyle w:val="CMT"/>
      </w:pPr>
      <w:r>
        <w:t>Copyright 2008 by The American Institute of Architects (AIA)</w:t>
      </w:r>
    </w:p>
    <w:p w:rsidR="008B22E3" w:rsidRDefault="008B22E3">
      <w:pPr>
        <w:pStyle w:val="CMT"/>
      </w:pPr>
      <w:r>
        <w:t>Exclusively published and distributed by Architectural Computer Services, Inc. (ARCOM) for the AIA</w:t>
      </w:r>
    </w:p>
    <w:p w:rsidR="00340CC3" w:rsidRDefault="00340CC3">
      <w:pPr>
        <w:pStyle w:val="CMT"/>
      </w:pPr>
      <w:r>
        <w:t>Modified by MSU Physical Plant / Engineering and Architectural Services</w:t>
      </w:r>
    </w:p>
    <w:p w:rsidR="008B22E3" w:rsidRDefault="008B22E3">
      <w:pPr>
        <w:pStyle w:val="SCT"/>
      </w:pPr>
      <w:r>
        <w:t xml:space="preserve">SECTION </w:t>
      </w:r>
      <w:r>
        <w:rPr>
          <w:rStyle w:val="NUM"/>
        </w:rPr>
        <w:t>221513</w:t>
      </w:r>
      <w:r>
        <w:t xml:space="preserve"> - </w:t>
      </w:r>
      <w:r>
        <w:rPr>
          <w:rStyle w:val="NAM"/>
        </w:rPr>
        <w:t>GENERAL-SERVICE COMPRESSED-AIR PIPING</w:t>
      </w:r>
    </w:p>
    <w:p w:rsidR="008B22E3" w:rsidRDefault="008B22E3">
      <w:pPr>
        <w:pStyle w:val="PRT"/>
      </w:pPr>
      <w:r>
        <w:t>GENERAL</w:t>
      </w:r>
    </w:p>
    <w:p w:rsidR="008B22E3" w:rsidRDefault="008B22E3">
      <w:pPr>
        <w:pStyle w:val="ART"/>
      </w:pPr>
      <w:r>
        <w:t>RELATED DOCUMENTS</w:t>
      </w:r>
    </w:p>
    <w:p w:rsidR="008B22E3" w:rsidRDefault="008B22E3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8B22E3" w:rsidRDefault="008B22E3">
      <w:pPr>
        <w:pStyle w:val="ART"/>
      </w:pPr>
      <w:r>
        <w:t>SUMMARY</w:t>
      </w:r>
    </w:p>
    <w:p w:rsidR="008B22E3" w:rsidRDefault="008B22E3">
      <w:pPr>
        <w:pStyle w:val="PR1"/>
      </w:pPr>
      <w:r>
        <w:t xml:space="preserve">This </w:t>
      </w:r>
      <w:r w:rsidRPr="008C3716">
        <w:t xml:space="preserve">Section includes piping and related specialties for general-service compressed-air systems operating at </w:t>
      </w:r>
      <w:r w:rsidRPr="008C3716">
        <w:rPr>
          <w:rStyle w:val="IP"/>
          <w:color w:val="auto"/>
        </w:rPr>
        <w:t>200 psig</w:t>
      </w:r>
      <w:r w:rsidRPr="008C3716">
        <w:rPr>
          <w:rStyle w:val="SI"/>
          <w:color w:val="auto"/>
        </w:rPr>
        <w:t xml:space="preserve"> (1380 kPa)</w:t>
      </w:r>
      <w:r w:rsidRPr="008C3716">
        <w:t xml:space="preserve"> or</w:t>
      </w:r>
      <w:r>
        <w:t xml:space="preserve"> less.</w:t>
      </w:r>
    </w:p>
    <w:p w:rsidR="008B22E3" w:rsidRDefault="008B22E3">
      <w:pPr>
        <w:pStyle w:val="PR1"/>
      </w:pPr>
      <w:r>
        <w:t>Related Sections include the following:</w:t>
      </w:r>
    </w:p>
    <w:p w:rsidR="008B22E3" w:rsidRDefault="008B22E3">
      <w:pPr>
        <w:pStyle w:val="PR2"/>
        <w:spacing w:before="240"/>
      </w:pPr>
      <w:r>
        <w:t>Division 22 Section "General-Service Packaged Air Compressors and Receivers" for general-service air compressors and accessories.</w:t>
      </w:r>
    </w:p>
    <w:p w:rsidR="008B22E3" w:rsidRDefault="008B22E3">
      <w:pPr>
        <w:pStyle w:val="ART"/>
      </w:pPr>
      <w:r>
        <w:t>DEFINITIONS</w:t>
      </w:r>
    </w:p>
    <w:p w:rsidR="008B22E3" w:rsidRPr="008C3716" w:rsidRDefault="008B22E3">
      <w:pPr>
        <w:pStyle w:val="PR1"/>
      </w:pPr>
      <w:r>
        <w:t xml:space="preserve">High-Pressure Compressed-Air Piping:  System of compressed-air piping and specialties operating at </w:t>
      </w:r>
      <w:r w:rsidRPr="008C3716">
        <w:t xml:space="preserve">pressures between </w:t>
      </w:r>
      <w:r w:rsidRPr="008C3716">
        <w:rPr>
          <w:rStyle w:val="IP"/>
          <w:color w:val="auto"/>
        </w:rPr>
        <w:t>150 and 200 psig</w:t>
      </w:r>
      <w:r w:rsidRPr="008C3716">
        <w:rPr>
          <w:rStyle w:val="SI"/>
          <w:color w:val="auto"/>
        </w:rPr>
        <w:t xml:space="preserve"> (1035 and 1380 kPa)</w:t>
      </w:r>
      <w:r w:rsidRPr="008C3716">
        <w:t>.</w:t>
      </w:r>
    </w:p>
    <w:p w:rsidR="008B22E3" w:rsidRDefault="008B22E3">
      <w:pPr>
        <w:pStyle w:val="PR1"/>
      </w:pPr>
      <w:r w:rsidRPr="008C3716">
        <w:t xml:space="preserve">Low-Pressure Compressed-Air Piping:  System of compressed-air piping and specialties operating at pressures of </w:t>
      </w:r>
      <w:r w:rsidRPr="008C3716">
        <w:rPr>
          <w:rStyle w:val="IP"/>
          <w:color w:val="auto"/>
        </w:rPr>
        <w:t>150 psig</w:t>
      </w:r>
      <w:r w:rsidRPr="008C3716">
        <w:rPr>
          <w:rStyle w:val="SI"/>
          <w:color w:val="auto"/>
        </w:rPr>
        <w:t xml:space="preserve"> (1035 kPa)</w:t>
      </w:r>
      <w:r w:rsidRPr="008C3716">
        <w:t xml:space="preserve"> or less</w:t>
      </w:r>
      <w:r>
        <w:t>.</w:t>
      </w:r>
    </w:p>
    <w:p w:rsidR="008B22E3" w:rsidRDefault="008B22E3">
      <w:pPr>
        <w:pStyle w:val="ART"/>
      </w:pPr>
      <w:r>
        <w:t>SUBMITTALS</w:t>
      </w:r>
    </w:p>
    <w:p w:rsidR="008B22E3" w:rsidRDefault="008B22E3">
      <w:pPr>
        <w:pStyle w:val="PR1"/>
      </w:pPr>
      <w:r>
        <w:t>Product Data:  For the following:</w:t>
      </w:r>
    </w:p>
    <w:p w:rsidR="00F34D77" w:rsidRDefault="00F34D77" w:rsidP="00F34D77">
      <w:pPr>
        <w:pStyle w:val="PR2"/>
        <w:numPr>
          <w:ilvl w:val="0"/>
          <w:numId w:val="0"/>
        </w:numPr>
        <w:ind w:left="1440"/>
      </w:pPr>
    </w:p>
    <w:p w:rsidR="008B22E3" w:rsidRDefault="008B22E3">
      <w:pPr>
        <w:pStyle w:val="PR2"/>
      </w:pPr>
      <w:r>
        <w:t>Dielectric fittings.</w:t>
      </w:r>
    </w:p>
    <w:p w:rsidR="008B22E3" w:rsidRDefault="008B22E3">
      <w:pPr>
        <w:pStyle w:val="PR2"/>
      </w:pPr>
      <w:r>
        <w:t>Flexible pipe connectors.</w:t>
      </w:r>
    </w:p>
    <w:p w:rsidR="008B22E3" w:rsidRDefault="008B22E3">
      <w:pPr>
        <w:pStyle w:val="PR2"/>
      </w:pPr>
      <w:r>
        <w:t>Safety valves.</w:t>
      </w:r>
    </w:p>
    <w:p w:rsidR="008B22E3" w:rsidRDefault="008B22E3">
      <w:pPr>
        <w:pStyle w:val="PR2"/>
      </w:pPr>
      <w:r>
        <w:t>Pressure regulators.  Include rated capacities and operating characteristics.</w:t>
      </w:r>
    </w:p>
    <w:p w:rsidR="008B22E3" w:rsidRDefault="008B22E3">
      <w:pPr>
        <w:pStyle w:val="PR2"/>
      </w:pPr>
      <w:r>
        <w:t>Automatic drain valves.</w:t>
      </w:r>
    </w:p>
    <w:p w:rsidR="008B22E3" w:rsidRDefault="008B22E3">
      <w:pPr>
        <w:pStyle w:val="PR2"/>
      </w:pPr>
      <w:r>
        <w:t>Filters.  Include rated capacities and operating characteristics.</w:t>
      </w:r>
    </w:p>
    <w:p w:rsidR="008B22E3" w:rsidRDefault="008B22E3">
      <w:pPr>
        <w:pStyle w:val="PR2"/>
      </w:pPr>
      <w:r>
        <w:t>Quick couplings.</w:t>
      </w:r>
    </w:p>
    <w:p w:rsidR="008B22E3" w:rsidRDefault="008B22E3">
      <w:pPr>
        <w:pStyle w:val="PR2"/>
      </w:pPr>
      <w:r>
        <w:t>Hose assemblies.</w:t>
      </w:r>
    </w:p>
    <w:p w:rsidR="008B22E3" w:rsidRDefault="008B22E3">
      <w:pPr>
        <w:pStyle w:val="ART"/>
      </w:pPr>
      <w:r>
        <w:lastRenderedPageBreak/>
        <w:t>QUALITY ASSURANCE</w:t>
      </w:r>
    </w:p>
    <w:p w:rsidR="008B22E3" w:rsidRDefault="008B22E3">
      <w:pPr>
        <w:pStyle w:val="PR1"/>
      </w:pPr>
      <w:r>
        <w:t>Brazing:  Qualify processes and operators according to ASME Boiler and Pressure Vessel Code:  Section IX, "Welding and Brazing Qualifications," or to AWS B2.2, "Standard for Brazing Procedure and Performance Qualification."</w:t>
      </w:r>
    </w:p>
    <w:p w:rsidR="008B22E3" w:rsidRDefault="008B22E3">
      <w:pPr>
        <w:pStyle w:val="PR1"/>
      </w:pPr>
      <w:r>
        <w:t>ASME Compliance:</w:t>
      </w:r>
    </w:p>
    <w:p w:rsidR="008B22E3" w:rsidRDefault="008B22E3">
      <w:pPr>
        <w:pStyle w:val="PR2"/>
        <w:spacing w:before="240"/>
      </w:pPr>
      <w:r>
        <w:t>Comply with ASME B31.1, "Power Piping," for high-pressure compressed-air piping.</w:t>
      </w:r>
    </w:p>
    <w:p w:rsidR="008B22E3" w:rsidRDefault="008B22E3">
      <w:pPr>
        <w:pStyle w:val="PR2"/>
      </w:pPr>
      <w:r>
        <w:t>Comply with ASME B31.9, "Building Services Piping," for low-pressure compressed-air piping.</w:t>
      </w:r>
    </w:p>
    <w:p w:rsidR="008B22E3" w:rsidRDefault="008B22E3">
      <w:pPr>
        <w:pStyle w:val="ART"/>
      </w:pPr>
      <w:r>
        <w:t>PROJECT CONDITIONS</w:t>
      </w:r>
    </w:p>
    <w:p w:rsidR="008B22E3" w:rsidRDefault="008B22E3" w:rsidP="002D3840">
      <w:pPr>
        <w:pStyle w:val="PRN"/>
      </w:pPr>
      <w:r>
        <w:t>Retain this Article if interruption of existing compressed-air service is required.</w:t>
      </w:r>
    </w:p>
    <w:p w:rsidR="008B22E3" w:rsidRDefault="008B22E3">
      <w:pPr>
        <w:pStyle w:val="PR1"/>
      </w:pPr>
      <w:r>
        <w:t>Interruption of Existing Compressed-Air Service:  Do not interrupt compressed-air service to facilities occupied by Owner or others unless permitted under the following conditions and then only after arranging to provide temporary compressed-air service according to requirements indicated:</w:t>
      </w:r>
    </w:p>
    <w:p w:rsidR="008B22E3" w:rsidRDefault="008B22E3">
      <w:pPr>
        <w:pStyle w:val="PR2"/>
        <w:spacing w:before="240"/>
      </w:pPr>
      <w:r>
        <w:t xml:space="preserve">Notify </w:t>
      </w:r>
      <w:r w:rsidRPr="002D3840">
        <w:t>Owner</w:t>
      </w:r>
      <w:r>
        <w:t xml:space="preserve"> no fewer than </w:t>
      </w:r>
      <w:r w:rsidRPr="002D3840">
        <w:t>two</w:t>
      </w:r>
      <w:r>
        <w:t xml:space="preserve"> days in advance of proposed interruption of compressed-air service.</w:t>
      </w:r>
    </w:p>
    <w:p w:rsidR="008B22E3" w:rsidRDefault="008B22E3">
      <w:pPr>
        <w:pStyle w:val="PR2"/>
      </w:pPr>
      <w:r>
        <w:t xml:space="preserve">Do not proceed with interruption of compressed-air service without </w:t>
      </w:r>
      <w:r w:rsidRPr="002D3840">
        <w:t>Owner's</w:t>
      </w:r>
      <w:r>
        <w:t xml:space="preserve"> written permission.</w:t>
      </w:r>
    </w:p>
    <w:p w:rsidR="008B22E3" w:rsidRDefault="008B22E3">
      <w:pPr>
        <w:pStyle w:val="PRT"/>
      </w:pPr>
      <w:r>
        <w:t>PRODUCTS</w:t>
      </w:r>
    </w:p>
    <w:p w:rsidR="008B22E3" w:rsidRDefault="008B22E3">
      <w:pPr>
        <w:pStyle w:val="ART"/>
      </w:pPr>
      <w:r>
        <w:t>PIPES, TUBES, AND FITTINGS</w:t>
      </w:r>
    </w:p>
    <w:p w:rsidR="008B22E3" w:rsidRDefault="008B22E3">
      <w:pPr>
        <w:pStyle w:val="PR1"/>
      </w:pPr>
      <w:r>
        <w:t>Schedule 40, Steel Pipe:  ASTM A 53/A 53M, Type E or S, Grade B, black or hot-dip zinc coated with ends threaded according to ASME B1.20.1.</w:t>
      </w:r>
    </w:p>
    <w:p w:rsidR="008B22E3" w:rsidRDefault="008B22E3">
      <w:pPr>
        <w:pStyle w:val="PR2"/>
        <w:spacing w:before="240"/>
      </w:pPr>
      <w:r>
        <w:t>Steel Nipples:  ASTM A 733, made of ASTM A 53/A 53M or ASTM A 106, Schedule 40, galvanized seamless steel pipe.  Include ends matching joining method.</w:t>
      </w:r>
    </w:p>
    <w:p w:rsidR="008B22E3" w:rsidRDefault="008B22E3">
      <w:pPr>
        <w:pStyle w:val="PR2"/>
      </w:pPr>
      <w:r>
        <w:t>Malleable-Iron Fittings:  ASME B16.3, Class 150 or 300, threaded.</w:t>
      </w:r>
    </w:p>
    <w:p w:rsidR="008B22E3" w:rsidRDefault="008B22E3">
      <w:pPr>
        <w:pStyle w:val="PR2"/>
      </w:pPr>
      <w:r>
        <w:t>Malleable-Iron Unions:  ASME B16.39, Class 150 or 300, threaded.</w:t>
      </w:r>
    </w:p>
    <w:p w:rsidR="008B22E3" w:rsidRDefault="008B22E3">
      <w:pPr>
        <w:pStyle w:val="PR2"/>
      </w:pPr>
      <w:r>
        <w:t>Steel Flanges:  ASME B16.5, Class 150 or 300, carbon steel, threaded.</w:t>
      </w:r>
    </w:p>
    <w:p w:rsidR="008B22E3" w:rsidRDefault="008B22E3">
      <w:pPr>
        <w:pStyle w:val="PR2"/>
      </w:pPr>
      <w:r>
        <w:t>Wrought-Steel Butt-Welding Fittings:  ASME B16.9, Schedule 40.</w:t>
      </w:r>
    </w:p>
    <w:p w:rsidR="008B22E3" w:rsidRDefault="008B22E3">
      <w:pPr>
        <w:pStyle w:val="PR2"/>
      </w:pPr>
      <w:r>
        <w:t>Steel Flanges:  ASME B16.5, Class 150 or 300, carbon steel.</w:t>
      </w:r>
    </w:p>
    <w:p w:rsidR="008B22E3" w:rsidRDefault="008B22E3">
      <w:pPr>
        <w:pStyle w:val="PR2"/>
      </w:pPr>
      <w:r>
        <w:t>Grooved-End Fittings and Couplings:</w:t>
      </w:r>
    </w:p>
    <w:p w:rsidR="00E5515F" w:rsidRDefault="00E5515F" w:rsidP="00E5515F">
      <w:pPr>
        <w:pStyle w:val="PR3"/>
        <w:numPr>
          <w:ilvl w:val="0"/>
          <w:numId w:val="0"/>
        </w:numPr>
        <w:ind w:left="2016"/>
      </w:pPr>
    </w:p>
    <w:p w:rsidR="008B22E3" w:rsidRDefault="008B22E3">
      <w:pPr>
        <w:pStyle w:val="PR3"/>
      </w:pPr>
      <w:r>
        <w:t>Manufacturers:  Subject to compliance with requirements, provide products by one of the following:</w:t>
      </w:r>
    </w:p>
    <w:p w:rsidR="008B22E3" w:rsidRDefault="008B22E3">
      <w:pPr>
        <w:pStyle w:val="PR4"/>
        <w:spacing w:before="240"/>
      </w:pPr>
      <w:r>
        <w:t>Anvil International, Inc.</w:t>
      </w:r>
    </w:p>
    <w:p w:rsidR="008B22E3" w:rsidRDefault="00E5515F">
      <w:pPr>
        <w:pStyle w:val="PR4"/>
      </w:pPr>
      <w:r>
        <w:t>Grinnell</w:t>
      </w:r>
      <w:r w:rsidR="008B22E3">
        <w:t>.</w:t>
      </w:r>
    </w:p>
    <w:p w:rsidR="008B22E3" w:rsidRDefault="008B22E3">
      <w:pPr>
        <w:pStyle w:val="PR4"/>
      </w:pPr>
      <w:r>
        <w:t>Victaulic Company.</w:t>
      </w:r>
    </w:p>
    <w:p w:rsidR="008B22E3" w:rsidRDefault="008B22E3">
      <w:pPr>
        <w:pStyle w:val="PR3"/>
        <w:spacing w:before="240"/>
      </w:pPr>
      <w:r>
        <w:lastRenderedPageBreak/>
        <w:t>Grooved-End Fittings:  ASTM A 47/A 47M, malleable-iron castings or ASTM A 536, ductile-iron casting; with grooves according to AWWA C606 and dimensions matching steel pipe.</w:t>
      </w:r>
    </w:p>
    <w:p w:rsidR="008B22E3" w:rsidRPr="008C3716" w:rsidRDefault="008B22E3">
      <w:pPr>
        <w:pStyle w:val="PR3"/>
      </w:pPr>
      <w:r>
        <w:t xml:space="preserve">Couplings:  AWWA C606 or UL 213, for </w:t>
      </w:r>
      <w:r w:rsidRPr="008C3716">
        <w:t xml:space="preserve">steel-pipe dimensions and rated for </w:t>
      </w:r>
      <w:r w:rsidRPr="008C3716">
        <w:rPr>
          <w:rStyle w:val="IP"/>
          <w:color w:val="auto"/>
        </w:rPr>
        <w:t>300-psig</w:t>
      </w:r>
      <w:r w:rsidRPr="008C3716">
        <w:rPr>
          <w:rStyle w:val="SI"/>
          <w:color w:val="auto"/>
        </w:rPr>
        <w:t xml:space="preserve"> (2070-kPa)</w:t>
      </w:r>
      <w:r w:rsidRPr="008C3716">
        <w:t xml:space="preserve"> minimum working pressure.  Include ferrous housing sections, gasket suitable for compressed air, and bolts and nuts.  Provide EDPM gaskets for oil-free compressed air.  Provide NBR gaskets if compressed air contains oil or oil vapor.</w:t>
      </w:r>
    </w:p>
    <w:p w:rsidR="008B22E3" w:rsidRPr="008C3716" w:rsidRDefault="008B22E3">
      <w:pPr>
        <w:pStyle w:val="PR1"/>
      </w:pPr>
      <w:r w:rsidRPr="008C3716">
        <w:t xml:space="preserve">Copper Tube:  </w:t>
      </w:r>
      <w:r w:rsidRPr="008C3716">
        <w:rPr>
          <w:rStyle w:val="IP"/>
          <w:color w:val="auto"/>
        </w:rPr>
        <w:t>ASTM B 88,</w:t>
      </w:r>
      <w:r w:rsidRPr="008C3716">
        <w:t xml:space="preserve"> </w:t>
      </w:r>
      <w:r w:rsidRPr="008C3716">
        <w:rPr>
          <w:rStyle w:val="IP"/>
          <w:color w:val="auto"/>
        </w:rPr>
        <w:t>Type K or L</w:t>
      </w:r>
      <w:r w:rsidRPr="008C3716">
        <w:rPr>
          <w:rStyle w:val="SI"/>
          <w:color w:val="auto"/>
        </w:rPr>
        <w:t xml:space="preserve"> (ASTM B 88M, Type A or B)</w:t>
      </w:r>
      <w:r w:rsidRPr="008C3716">
        <w:t xml:space="preserve"> seamless, drawn-temper, water tube.</w:t>
      </w:r>
    </w:p>
    <w:p w:rsidR="008B22E3" w:rsidRPr="008C3716" w:rsidRDefault="008B22E3">
      <w:pPr>
        <w:pStyle w:val="PR2"/>
        <w:spacing w:before="240"/>
      </w:pPr>
      <w:r w:rsidRPr="008C3716">
        <w:t>Wrought-Copper Fittings:  ASME B16.22, solder-joint pressure type or MSS SP-73, wrought copper with dimensions for brazed joints.</w:t>
      </w:r>
    </w:p>
    <w:p w:rsidR="008B22E3" w:rsidRPr="008C3716" w:rsidRDefault="008B22E3">
      <w:pPr>
        <w:pStyle w:val="PR2"/>
      </w:pPr>
      <w:r w:rsidRPr="008C3716">
        <w:t>Cast-Copper-Alloy Flanges:  ASME B16.24, Class 150 or 300.</w:t>
      </w:r>
    </w:p>
    <w:p w:rsidR="008B22E3" w:rsidRPr="008C3716" w:rsidRDefault="008B22E3">
      <w:pPr>
        <w:pStyle w:val="PR2"/>
      </w:pPr>
      <w:r w:rsidRPr="008C3716">
        <w:t>Copper Unions:  ASME B16.22 or MSS SP-123.</w:t>
      </w:r>
    </w:p>
    <w:p w:rsidR="008B22E3" w:rsidRPr="008C3716" w:rsidRDefault="008B22E3" w:rsidP="002D3840">
      <w:pPr>
        <w:pStyle w:val="PR2"/>
      </w:pPr>
      <w:r w:rsidRPr="008C3716">
        <w:t>Grooved-End Fittings and Couplings:</w:t>
      </w:r>
    </w:p>
    <w:p w:rsidR="002D3840" w:rsidRPr="008C3716" w:rsidRDefault="002D3840" w:rsidP="002D3840">
      <w:pPr>
        <w:pStyle w:val="PR3"/>
        <w:numPr>
          <w:ilvl w:val="0"/>
          <w:numId w:val="0"/>
        </w:numPr>
        <w:ind w:left="2016"/>
      </w:pPr>
    </w:p>
    <w:p w:rsidR="008B22E3" w:rsidRPr="008C3716" w:rsidRDefault="008B22E3">
      <w:pPr>
        <w:pStyle w:val="PR3"/>
      </w:pPr>
      <w:r w:rsidRPr="008C3716">
        <w:t>Manufacturers:  Subject to compliance with requirements, provide products by one of the following:</w:t>
      </w:r>
    </w:p>
    <w:p w:rsidR="008B22E3" w:rsidRDefault="008B22E3">
      <w:pPr>
        <w:pStyle w:val="PR4"/>
        <w:spacing w:before="240"/>
      </w:pPr>
      <w:r w:rsidRPr="008C3716">
        <w:t>Anvil International, Inc.</w:t>
      </w:r>
    </w:p>
    <w:p w:rsidR="00E5515F" w:rsidRPr="008C3716" w:rsidRDefault="00E5515F" w:rsidP="00E5515F">
      <w:pPr>
        <w:pStyle w:val="PR4"/>
      </w:pPr>
      <w:r>
        <w:t>Grinnell.</w:t>
      </w:r>
    </w:p>
    <w:p w:rsidR="008B22E3" w:rsidRPr="008C3716" w:rsidRDefault="008B22E3">
      <w:pPr>
        <w:pStyle w:val="PR4"/>
      </w:pPr>
      <w:r w:rsidRPr="008C3716">
        <w:t>Victaulic Company.</w:t>
      </w:r>
    </w:p>
    <w:p w:rsidR="008B22E3" w:rsidRPr="008C3716" w:rsidRDefault="008B22E3">
      <w:pPr>
        <w:pStyle w:val="PR3"/>
        <w:spacing w:before="240"/>
      </w:pPr>
      <w:r w:rsidRPr="008C3716">
        <w:t xml:space="preserve">Grooved-End Fittings:  </w:t>
      </w:r>
      <w:r w:rsidRPr="008C3716">
        <w:rPr>
          <w:rStyle w:val="IP"/>
          <w:color w:val="auto"/>
        </w:rPr>
        <w:t>ASTM B 75</w:t>
      </w:r>
      <w:r w:rsidRPr="008C3716">
        <w:rPr>
          <w:rStyle w:val="SI"/>
          <w:color w:val="auto"/>
        </w:rPr>
        <w:t xml:space="preserve"> (ASTM B 75M)</w:t>
      </w:r>
      <w:r w:rsidRPr="008C3716">
        <w:t>, copper tube or ASTM B 584, bronze castings.</w:t>
      </w:r>
    </w:p>
    <w:p w:rsidR="008B22E3" w:rsidRDefault="008B22E3">
      <w:pPr>
        <w:pStyle w:val="PR3"/>
      </w:pPr>
      <w:r w:rsidRPr="008C3716">
        <w:t>Couplings:  Copper-tube dimensions and design similar</w:t>
      </w:r>
      <w:r>
        <w:t xml:space="preserve"> to AWWA C606.  Include ferrous housing sections, gasket suitable for compressed air, and bolts and nuts.  Provide EDPM gasket for oil-free compressed air.  Provide NBR gasket if compressed air contains oil or oil vapor.</w:t>
      </w:r>
    </w:p>
    <w:p w:rsidR="008B22E3" w:rsidRDefault="008B22E3">
      <w:pPr>
        <w:pStyle w:val="PR1"/>
      </w:pPr>
      <w:r>
        <w:t>Transition Couplings for Metal Piping:  Metal coupling or other manufactured fitting same size as, with pressure rating at least equal to and ends compatible with, piping to be joined.</w:t>
      </w:r>
    </w:p>
    <w:p w:rsidR="008B22E3" w:rsidRDefault="008B22E3">
      <w:pPr>
        <w:pStyle w:val="ART"/>
      </w:pPr>
      <w:r>
        <w:t>JOINING MATERIALS</w:t>
      </w:r>
    </w:p>
    <w:p w:rsidR="008B22E3" w:rsidRDefault="008B22E3">
      <w:pPr>
        <w:pStyle w:val="PR1"/>
      </w:pPr>
      <w:r>
        <w:t>Pipe-Flange Gasket Materials:  Suitable for compressed-air piping system contents.</w:t>
      </w:r>
    </w:p>
    <w:p w:rsidR="008B22E3" w:rsidRPr="008C3716" w:rsidRDefault="008B22E3">
      <w:pPr>
        <w:pStyle w:val="PR2"/>
        <w:spacing w:before="240"/>
      </w:pPr>
      <w:r>
        <w:t xml:space="preserve">ASME B16.21, </w:t>
      </w:r>
      <w:r w:rsidRPr="008C3716">
        <w:t xml:space="preserve">nonmetallic, flat, asbestos free, </w:t>
      </w:r>
      <w:r w:rsidRPr="008C3716">
        <w:rPr>
          <w:rStyle w:val="IP"/>
          <w:color w:val="auto"/>
        </w:rPr>
        <w:t>1/8-inch</w:t>
      </w:r>
      <w:r w:rsidRPr="008C3716">
        <w:rPr>
          <w:rStyle w:val="SI"/>
          <w:color w:val="auto"/>
        </w:rPr>
        <w:t xml:space="preserve"> (3.2-mm)</w:t>
      </w:r>
      <w:r w:rsidRPr="008C3716">
        <w:t xml:space="preserve"> maximum thickness unless thickness or specific material is indicated.</w:t>
      </w:r>
    </w:p>
    <w:p w:rsidR="008B22E3" w:rsidRDefault="008B22E3">
      <w:pPr>
        <w:pStyle w:val="PR3"/>
        <w:spacing w:before="240"/>
      </w:pPr>
      <w:r>
        <w:t>Full-Face Type:  For flat-face, Class 125, cast-iron and cast-bronze flanges.</w:t>
      </w:r>
    </w:p>
    <w:p w:rsidR="008B22E3" w:rsidRDefault="008B22E3">
      <w:pPr>
        <w:pStyle w:val="PR3"/>
      </w:pPr>
      <w:r>
        <w:t>Narrow-Face Type:  For raised-face, Class 250, cast-iron and steel flanges.</w:t>
      </w:r>
    </w:p>
    <w:p w:rsidR="008B22E3" w:rsidRDefault="008B22E3">
      <w:pPr>
        <w:pStyle w:val="PR1"/>
      </w:pPr>
      <w:r>
        <w:t>Flange Bolts and Nuts:  ASME B18.2.1, carbon steel, unless otherwise indicated.</w:t>
      </w:r>
    </w:p>
    <w:p w:rsidR="008B22E3" w:rsidRDefault="008B22E3">
      <w:pPr>
        <w:pStyle w:val="PR1"/>
      </w:pPr>
      <w:r>
        <w:t>Solder Filler Metals:  ASTM B 32, lead-free alloys.  Include water-flushable flux according to ASTM B 813.</w:t>
      </w:r>
    </w:p>
    <w:p w:rsidR="008B22E3" w:rsidRDefault="008B22E3">
      <w:pPr>
        <w:pStyle w:val="PR1"/>
      </w:pPr>
      <w:r>
        <w:lastRenderedPageBreak/>
        <w:t>Brazing Filler Metals:  AWS A5.8/A5.8M, BCuP Series, copper-phosphorus alloys for general-duty brazing, unless otherwise indicated.</w:t>
      </w:r>
    </w:p>
    <w:p w:rsidR="008B22E3" w:rsidRDefault="008B22E3">
      <w:pPr>
        <w:pStyle w:val="ART"/>
      </w:pPr>
      <w:r>
        <w:t>VALVES</w:t>
      </w:r>
    </w:p>
    <w:p w:rsidR="008B22E3" w:rsidRDefault="008B22E3">
      <w:pPr>
        <w:pStyle w:val="PR1"/>
      </w:pPr>
      <w:r>
        <w:t>Metal Ball, Butterfly, Check, Gate, and Globe Valves:  Comply with requirements in Division 22 Section "General-Duty Valves for Plumbing Piping."</w:t>
      </w:r>
    </w:p>
    <w:p w:rsidR="008B22E3" w:rsidRDefault="008B22E3">
      <w:pPr>
        <w:pStyle w:val="ART"/>
      </w:pPr>
      <w:r>
        <w:t>DIELECTRIC FITTINGS</w:t>
      </w:r>
    </w:p>
    <w:p w:rsidR="008B22E3" w:rsidRDefault="008B22E3">
      <w:pPr>
        <w:pStyle w:val="PR1"/>
      </w:pPr>
      <w:r>
        <w:t>General Requirements:  Assembly of copper alloy and ferrous materials with separating nonconductive insulating material.  Include end connections compatible with pipes to be joined.</w:t>
      </w:r>
    </w:p>
    <w:p w:rsidR="009C106D" w:rsidRDefault="009C106D" w:rsidP="009C106D">
      <w:pPr>
        <w:pStyle w:val="PR1"/>
      </w:pPr>
      <w:r>
        <w:t>Dielectric Unions:</w:t>
      </w:r>
    </w:p>
    <w:p w:rsidR="009C106D" w:rsidRDefault="009C106D" w:rsidP="009C106D">
      <w:pPr>
        <w:pStyle w:val="PR2"/>
        <w:spacing w:before="240"/>
      </w:pPr>
      <w:r>
        <w:t xml:space="preserve">Manufacturers:  Subject to compliance with requirements, </w:t>
      </w:r>
      <w:r w:rsidRPr="009C106D">
        <w:t>provide products by one of the following</w:t>
      </w:r>
      <w:r>
        <w:t>:</w:t>
      </w:r>
    </w:p>
    <w:p w:rsidR="009C106D" w:rsidRDefault="009C106D" w:rsidP="009C106D">
      <w:pPr>
        <w:pStyle w:val="PR3"/>
        <w:numPr>
          <w:ilvl w:val="0"/>
          <w:numId w:val="0"/>
        </w:numPr>
        <w:ind w:left="2016"/>
      </w:pPr>
    </w:p>
    <w:p w:rsidR="009C106D" w:rsidRDefault="009C106D" w:rsidP="009C106D">
      <w:pPr>
        <w:pStyle w:val="PR3"/>
      </w:pPr>
      <w:r>
        <w:t>Central Plastics Company.</w:t>
      </w:r>
    </w:p>
    <w:p w:rsidR="009C106D" w:rsidRDefault="009C106D" w:rsidP="009C106D">
      <w:pPr>
        <w:pStyle w:val="PR3"/>
      </w:pPr>
      <w:r>
        <w:t>Watts Regulator Co.; a division of Watts Water Technologies, Inc.</w:t>
      </w:r>
    </w:p>
    <w:p w:rsidR="009C106D" w:rsidRDefault="009C106D" w:rsidP="009C106D">
      <w:pPr>
        <w:pStyle w:val="PR3"/>
      </w:pPr>
      <w:r>
        <w:t>Wilkins; a Zurn company.</w:t>
      </w:r>
    </w:p>
    <w:p w:rsidR="009C106D" w:rsidRDefault="009C106D" w:rsidP="009C106D">
      <w:pPr>
        <w:pStyle w:val="PR2"/>
        <w:spacing w:before="240"/>
      </w:pPr>
      <w:r>
        <w:t>Description:</w:t>
      </w:r>
    </w:p>
    <w:p w:rsidR="009C106D" w:rsidRDefault="009C106D" w:rsidP="009C106D">
      <w:pPr>
        <w:pStyle w:val="PR3"/>
        <w:spacing w:before="240"/>
      </w:pPr>
      <w:r>
        <w:t>Standard:  ASSE 1079.</w:t>
      </w:r>
    </w:p>
    <w:p w:rsidR="009C106D" w:rsidRDefault="009C106D" w:rsidP="009C106D">
      <w:pPr>
        <w:pStyle w:val="PRN"/>
      </w:pPr>
      <w:r>
        <w:t>Revise pressure rating and temperature in first subparagraph below to suit Project, or insert other options for specific applications.</w:t>
      </w:r>
    </w:p>
    <w:p w:rsidR="009C106D" w:rsidRDefault="009C106D" w:rsidP="009C106D">
      <w:pPr>
        <w:pStyle w:val="PR3"/>
      </w:pPr>
      <w:r>
        <w:t xml:space="preserve">Pressure </w:t>
      </w:r>
      <w:r w:rsidRPr="008C3716">
        <w:t xml:space="preserve">Rating:  </w:t>
      </w:r>
      <w:r w:rsidRPr="008C3716">
        <w:rPr>
          <w:rStyle w:val="IP"/>
          <w:color w:val="auto"/>
        </w:rPr>
        <w:t>250 psig</w:t>
      </w:r>
      <w:r w:rsidRPr="008C3716">
        <w:rPr>
          <w:rStyle w:val="SI"/>
          <w:color w:val="auto"/>
        </w:rPr>
        <w:t xml:space="preserve"> (1725 kPa)</w:t>
      </w:r>
      <w:r w:rsidRPr="008C3716">
        <w:t>.</w:t>
      </w:r>
    </w:p>
    <w:p w:rsidR="009C106D" w:rsidRDefault="009C106D" w:rsidP="009C106D">
      <w:pPr>
        <w:pStyle w:val="PR3"/>
      </w:pPr>
      <w:r>
        <w:t>End Connections:  Solder-joint copper alloy and threaded ferrous.</w:t>
      </w:r>
    </w:p>
    <w:p w:rsidR="009C106D" w:rsidRDefault="009C106D" w:rsidP="009C106D">
      <w:pPr>
        <w:pStyle w:val="PRN"/>
      </w:pPr>
      <w:r>
        <w:t>Flanges in first paragraph below are available in at least NPS 1-1/2 to NPS 4 (DN 40 to DN 100).</w:t>
      </w:r>
    </w:p>
    <w:p w:rsidR="009C106D" w:rsidRDefault="009C106D" w:rsidP="009C106D">
      <w:pPr>
        <w:pStyle w:val="PR1"/>
      </w:pPr>
      <w:r>
        <w:t>Dielectric Flanges:</w:t>
      </w:r>
    </w:p>
    <w:p w:rsidR="009C106D" w:rsidRDefault="009C106D" w:rsidP="009C106D">
      <w:pPr>
        <w:pStyle w:val="PR2"/>
        <w:spacing w:before="240"/>
      </w:pPr>
      <w:r>
        <w:t xml:space="preserve">Manufacturers:  Subject to compliance with requirements, </w:t>
      </w:r>
      <w:r w:rsidRPr="009C106D">
        <w:t>provide products by one of the following</w:t>
      </w:r>
      <w:r>
        <w:t>:</w:t>
      </w:r>
    </w:p>
    <w:p w:rsidR="009C106D" w:rsidRDefault="009C106D" w:rsidP="009C106D">
      <w:pPr>
        <w:pStyle w:val="PR3"/>
        <w:numPr>
          <w:ilvl w:val="0"/>
          <w:numId w:val="0"/>
        </w:numPr>
        <w:ind w:left="2016"/>
      </w:pPr>
    </w:p>
    <w:p w:rsidR="009C106D" w:rsidRDefault="009C106D" w:rsidP="009C106D">
      <w:pPr>
        <w:pStyle w:val="PR3"/>
      </w:pPr>
      <w:r>
        <w:t>Central Plastics Company.</w:t>
      </w:r>
    </w:p>
    <w:p w:rsidR="009C106D" w:rsidRDefault="009C106D" w:rsidP="009C106D">
      <w:pPr>
        <w:pStyle w:val="PR3"/>
      </w:pPr>
      <w:r>
        <w:t>Watts Regulator Co.; a division of Watts Water Technologies, Inc.</w:t>
      </w:r>
    </w:p>
    <w:p w:rsidR="009C106D" w:rsidRDefault="009C106D" w:rsidP="009C106D">
      <w:pPr>
        <w:pStyle w:val="PR3"/>
      </w:pPr>
      <w:r>
        <w:t>Wilkins; a Zurn company.</w:t>
      </w:r>
    </w:p>
    <w:p w:rsidR="009C106D" w:rsidRDefault="009C106D" w:rsidP="009C106D">
      <w:pPr>
        <w:pStyle w:val="PR2"/>
        <w:spacing w:before="240"/>
      </w:pPr>
      <w:r>
        <w:t>Description:</w:t>
      </w:r>
    </w:p>
    <w:p w:rsidR="009C106D" w:rsidRDefault="009C106D" w:rsidP="009C106D">
      <w:pPr>
        <w:pStyle w:val="PR3"/>
        <w:spacing w:before="240"/>
      </w:pPr>
      <w:r>
        <w:t>Standard:  ASSE 1079.</w:t>
      </w:r>
    </w:p>
    <w:p w:rsidR="009C106D" w:rsidRDefault="009C106D" w:rsidP="009C106D">
      <w:pPr>
        <w:pStyle w:val="PR3"/>
      </w:pPr>
      <w:r>
        <w:t>Factory-fabricated, bolted, companion-flange assembly.</w:t>
      </w:r>
    </w:p>
    <w:p w:rsidR="009C106D" w:rsidRDefault="009C106D" w:rsidP="009C106D">
      <w:pPr>
        <w:pStyle w:val="PRN"/>
      </w:pPr>
      <w:r>
        <w:t>Revise pressure rating in first subparagraph below to suit Project, or insert other options for specific a</w:t>
      </w:r>
      <w:r>
        <w:t>p</w:t>
      </w:r>
      <w:r>
        <w:t>plications.</w:t>
      </w:r>
    </w:p>
    <w:p w:rsidR="009C106D" w:rsidRPr="008C3716" w:rsidRDefault="009C106D" w:rsidP="009C106D">
      <w:pPr>
        <w:pStyle w:val="PR3"/>
      </w:pPr>
      <w:r>
        <w:t xml:space="preserve">Pressure </w:t>
      </w:r>
      <w:r w:rsidRPr="008C3716">
        <w:t xml:space="preserve">Rating:  </w:t>
      </w:r>
      <w:r w:rsidRPr="008C3716">
        <w:rPr>
          <w:rStyle w:val="IP"/>
          <w:color w:val="auto"/>
        </w:rPr>
        <w:t>300 psig</w:t>
      </w:r>
      <w:r w:rsidRPr="008C3716">
        <w:rPr>
          <w:rStyle w:val="SI"/>
          <w:color w:val="auto"/>
        </w:rPr>
        <w:t xml:space="preserve"> (2070 kPa)</w:t>
      </w:r>
      <w:r w:rsidRPr="008C3716">
        <w:t>.</w:t>
      </w:r>
    </w:p>
    <w:p w:rsidR="009C106D" w:rsidRDefault="009C106D" w:rsidP="009C106D">
      <w:pPr>
        <w:pStyle w:val="PR3"/>
      </w:pPr>
      <w:r>
        <w:lastRenderedPageBreak/>
        <w:t>End Connections:  Solder-joint copper alloy and threaded ferrous; threaded solder-joint copper alloy and threaded ferrous.</w:t>
      </w:r>
    </w:p>
    <w:p w:rsidR="009C106D" w:rsidRDefault="009C106D" w:rsidP="009C106D">
      <w:pPr>
        <w:pStyle w:val="PRN"/>
      </w:pPr>
      <w:r>
        <w:t>Flanges in paragraph below are available in at least NPS 1/2 to NPS 48 (DN 15 to DN 1200).</w:t>
      </w:r>
    </w:p>
    <w:p w:rsidR="009C106D" w:rsidRDefault="009C106D" w:rsidP="009C106D">
      <w:pPr>
        <w:pStyle w:val="PR1"/>
      </w:pPr>
      <w:r>
        <w:t>Dielectric-Flange Insulating Kits:</w:t>
      </w:r>
    </w:p>
    <w:p w:rsidR="009C106D" w:rsidRDefault="009C106D" w:rsidP="009C106D">
      <w:pPr>
        <w:pStyle w:val="PR2"/>
        <w:spacing w:before="240"/>
      </w:pPr>
      <w:r>
        <w:t xml:space="preserve">Manufacturers:  Subject to compliance with requirements, </w:t>
      </w:r>
      <w:r w:rsidRPr="009C106D">
        <w:t>provide products by one of the following</w:t>
      </w:r>
      <w:r>
        <w:t>:</w:t>
      </w:r>
    </w:p>
    <w:p w:rsidR="009C106D" w:rsidRDefault="009C106D" w:rsidP="009C106D">
      <w:pPr>
        <w:pStyle w:val="PR3"/>
        <w:spacing w:before="240"/>
      </w:pPr>
      <w:r>
        <w:t>Advance Products &amp; Systems, Inc.</w:t>
      </w:r>
    </w:p>
    <w:p w:rsidR="009C106D" w:rsidRDefault="009C106D" w:rsidP="009C106D">
      <w:pPr>
        <w:pStyle w:val="PR3"/>
      </w:pPr>
      <w:r>
        <w:t>Central Plastics Company.</w:t>
      </w:r>
    </w:p>
    <w:p w:rsidR="009C106D" w:rsidRDefault="009C106D" w:rsidP="009C106D">
      <w:pPr>
        <w:pStyle w:val="PR2"/>
        <w:spacing w:before="240"/>
      </w:pPr>
      <w:r>
        <w:t>Description:</w:t>
      </w:r>
    </w:p>
    <w:p w:rsidR="009C106D" w:rsidRDefault="009C106D" w:rsidP="009C106D">
      <w:pPr>
        <w:pStyle w:val="PR3"/>
        <w:spacing w:before="240"/>
      </w:pPr>
      <w:r>
        <w:t>Nonconducting materials for field assembly of companion flanges.</w:t>
      </w:r>
    </w:p>
    <w:p w:rsidR="009C106D" w:rsidRDefault="009C106D" w:rsidP="009C106D">
      <w:pPr>
        <w:pStyle w:val="PRN"/>
      </w:pPr>
      <w:r>
        <w:t>Revise pressure rating in first subparagraph below to suit Project, or insert other options for specific a</w:t>
      </w:r>
      <w:r>
        <w:t>p</w:t>
      </w:r>
      <w:r>
        <w:t>plications.</w:t>
      </w:r>
    </w:p>
    <w:p w:rsidR="009C106D" w:rsidRPr="008C3716" w:rsidRDefault="009C106D" w:rsidP="009C106D">
      <w:pPr>
        <w:pStyle w:val="PR3"/>
      </w:pPr>
      <w:r>
        <w:t xml:space="preserve">Pressure </w:t>
      </w:r>
      <w:r w:rsidRPr="008C3716">
        <w:t xml:space="preserve">Rating:  </w:t>
      </w:r>
      <w:r w:rsidRPr="008C3716">
        <w:rPr>
          <w:rStyle w:val="IP"/>
          <w:color w:val="auto"/>
        </w:rPr>
        <w:t>150 psig</w:t>
      </w:r>
      <w:r w:rsidRPr="008C3716">
        <w:rPr>
          <w:rStyle w:val="SI"/>
          <w:color w:val="auto"/>
        </w:rPr>
        <w:t xml:space="preserve"> (1035 kPa)</w:t>
      </w:r>
      <w:r w:rsidRPr="008C3716">
        <w:t>.</w:t>
      </w:r>
    </w:p>
    <w:p w:rsidR="009C106D" w:rsidRPr="008C3716" w:rsidRDefault="009C106D" w:rsidP="009C106D">
      <w:pPr>
        <w:pStyle w:val="PR3"/>
      </w:pPr>
      <w:r w:rsidRPr="008C3716">
        <w:t>Gasket:  Neoprene or phenolic.</w:t>
      </w:r>
    </w:p>
    <w:p w:rsidR="009C106D" w:rsidRPr="008C3716" w:rsidRDefault="009C106D" w:rsidP="009C106D">
      <w:pPr>
        <w:pStyle w:val="PR3"/>
      </w:pPr>
      <w:r w:rsidRPr="008C3716">
        <w:t>Bolt Sleeves:  Phenolic or polyethylene.</w:t>
      </w:r>
    </w:p>
    <w:p w:rsidR="009C106D" w:rsidRPr="008C3716" w:rsidRDefault="009C106D" w:rsidP="009C106D">
      <w:pPr>
        <w:pStyle w:val="PR3"/>
      </w:pPr>
      <w:r w:rsidRPr="008C3716">
        <w:t>Washers:  Phenolic with steel backing washers.</w:t>
      </w:r>
    </w:p>
    <w:p w:rsidR="008B22E3" w:rsidRPr="008C3716" w:rsidRDefault="008B22E3">
      <w:pPr>
        <w:pStyle w:val="ART"/>
      </w:pPr>
      <w:r w:rsidRPr="008C3716">
        <w:t>FLEXIBLE PIPE CONNECTORS</w:t>
      </w:r>
    </w:p>
    <w:p w:rsidR="008B22E3" w:rsidRPr="008C3716" w:rsidRDefault="008B22E3">
      <w:pPr>
        <w:pStyle w:val="PR1"/>
      </w:pPr>
      <w:r w:rsidRPr="008C3716">
        <w:t>Manufacturers:  Subject to compliance with requirements, provide products by one of the following:</w:t>
      </w:r>
    </w:p>
    <w:p w:rsidR="008B22E3" w:rsidRPr="008C3716" w:rsidRDefault="008B22E3">
      <w:pPr>
        <w:pStyle w:val="PR2"/>
        <w:spacing w:before="240"/>
      </w:pPr>
      <w:r w:rsidRPr="008C3716">
        <w:t>Flex-Hose Co., Inc.</w:t>
      </w:r>
    </w:p>
    <w:p w:rsidR="008B22E3" w:rsidRPr="008C3716" w:rsidRDefault="008B22E3">
      <w:pPr>
        <w:pStyle w:val="PR2"/>
      </w:pPr>
      <w:r w:rsidRPr="008C3716">
        <w:t>Hyspan Precision Products, Inc.</w:t>
      </w:r>
    </w:p>
    <w:p w:rsidR="008B22E3" w:rsidRPr="008C3716" w:rsidRDefault="008B22E3">
      <w:pPr>
        <w:pStyle w:val="PR2"/>
      </w:pPr>
      <w:r w:rsidRPr="008C3716">
        <w:t>Metraflex, Inc.</w:t>
      </w:r>
    </w:p>
    <w:p w:rsidR="008B22E3" w:rsidRPr="008C3716" w:rsidRDefault="008B22E3">
      <w:pPr>
        <w:pStyle w:val="PR2"/>
      </w:pPr>
      <w:r w:rsidRPr="008C3716">
        <w:t>Universal Metal Hose; a Hyspan Company</w:t>
      </w:r>
    </w:p>
    <w:p w:rsidR="008B22E3" w:rsidRPr="008C3716" w:rsidRDefault="008B22E3">
      <w:pPr>
        <w:pStyle w:val="PR1"/>
      </w:pPr>
      <w:r w:rsidRPr="008C3716">
        <w:t>Bronze-Hose Flexible Pipe Connectors:  Corrugated-bronze tubing with bronze wire-braid covering and ends brazed to inner tubing.</w:t>
      </w:r>
    </w:p>
    <w:p w:rsidR="008B22E3" w:rsidRPr="008C3716" w:rsidRDefault="008B22E3">
      <w:pPr>
        <w:pStyle w:val="PR2"/>
        <w:spacing w:before="240"/>
      </w:pPr>
      <w:r w:rsidRPr="008C3716">
        <w:t xml:space="preserve">Working-Pressure Rating:  </w:t>
      </w:r>
      <w:r w:rsidRPr="008C3716">
        <w:rPr>
          <w:rStyle w:val="IP"/>
          <w:color w:val="auto"/>
        </w:rPr>
        <w:t>200 psig</w:t>
      </w:r>
      <w:r w:rsidRPr="008C3716">
        <w:rPr>
          <w:rStyle w:val="SI"/>
          <w:color w:val="auto"/>
        </w:rPr>
        <w:t xml:space="preserve"> (1380 kPa)</w:t>
      </w:r>
      <w:r w:rsidRPr="008C3716">
        <w:t xml:space="preserve"> minimum.</w:t>
      </w:r>
    </w:p>
    <w:p w:rsidR="008B22E3" w:rsidRPr="008C3716" w:rsidRDefault="008B22E3">
      <w:pPr>
        <w:pStyle w:val="PR2"/>
      </w:pPr>
      <w:r w:rsidRPr="008C3716">
        <w:t xml:space="preserve">End Connections, </w:t>
      </w: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Smaller:  Threaded copper pipe or plain-end copper tube.</w:t>
      </w:r>
    </w:p>
    <w:p w:rsidR="008B22E3" w:rsidRDefault="008B22E3">
      <w:pPr>
        <w:pStyle w:val="PR2"/>
      </w:pPr>
      <w:r w:rsidRPr="008C3716">
        <w:t xml:space="preserve">End Connections, </w:t>
      </w:r>
      <w:r w:rsidRPr="008C3716">
        <w:rPr>
          <w:rStyle w:val="IP"/>
          <w:color w:val="auto"/>
        </w:rPr>
        <w:t>NPS 2-1/2</w:t>
      </w:r>
      <w:r w:rsidRPr="008C3716">
        <w:rPr>
          <w:rStyle w:val="SI"/>
          <w:color w:val="auto"/>
        </w:rPr>
        <w:t xml:space="preserve"> (DN 65)</w:t>
      </w:r>
      <w:r w:rsidRPr="008C3716">
        <w:t xml:space="preserve"> and</w:t>
      </w:r>
      <w:r>
        <w:t xml:space="preserve"> Larger:  Flanged copper alloy.</w:t>
      </w:r>
    </w:p>
    <w:p w:rsidR="008B22E3" w:rsidRDefault="008B22E3">
      <w:pPr>
        <w:pStyle w:val="PR1"/>
      </w:pPr>
      <w:r>
        <w:t>Stainless-Steel-Hose Flexible Pipe Connectors:  Corrugated-stainless-steel tubing with stainless-steel wire-braid covering and ends welded to inner tubing.</w:t>
      </w:r>
    </w:p>
    <w:p w:rsidR="008B22E3" w:rsidRPr="008C3716" w:rsidRDefault="008B22E3">
      <w:pPr>
        <w:pStyle w:val="PR2"/>
        <w:spacing w:before="240"/>
      </w:pPr>
      <w:r>
        <w:t>Working-</w:t>
      </w:r>
      <w:r w:rsidRPr="008C3716">
        <w:t xml:space="preserve">Pressure Rating:  </w:t>
      </w:r>
      <w:r w:rsidRPr="008C3716">
        <w:rPr>
          <w:rStyle w:val="IP"/>
          <w:color w:val="auto"/>
        </w:rPr>
        <w:t>200 psig</w:t>
      </w:r>
      <w:r w:rsidRPr="008C3716">
        <w:rPr>
          <w:rStyle w:val="SI"/>
          <w:color w:val="auto"/>
        </w:rPr>
        <w:t xml:space="preserve"> (1380 kPa)</w:t>
      </w:r>
      <w:r w:rsidRPr="008C3716">
        <w:t xml:space="preserve"> minimum.</w:t>
      </w:r>
    </w:p>
    <w:p w:rsidR="008B22E3" w:rsidRPr="008C3716" w:rsidRDefault="008B22E3">
      <w:pPr>
        <w:pStyle w:val="PR2"/>
      </w:pPr>
      <w:r w:rsidRPr="008C3716">
        <w:t xml:space="preserve">End Connections, </w:t>
      </w: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Smaller:  Threaded steel pipe nipple.</w:t>
      </w:r>
    </w:p>
    <w:p w:rsidR="008B22E3" w:rsidRDefault="008B22E3">
      <w:pPr>
        <w:pStyle w:val="PR2"/>
      </w:pPr>
      <w:r w:rsidRPr="008C3716">
        <w:t xml:space="preserve">End Connections, </w:t>
      </w:r>
      <w:r w:rsidRPr="008C3716">
        <w:rPr>
          <w:rStyle w:val="IP"/>
          <w:color w:val="auto"/>
        </w:rPr>
        <w:t>NPS 2-1/2</w:t>
      </w:r>
      <w:r w:rsidRPr="008C3716">
        <w:rPr>
          <w:rStyle w:val="SI"/>
          <w:color w:val="auto"/>
        </w:rPr>
        <w:t xml:space="preserve"> (DN 65)</w:t>
      </w:r>
      <w:r w:rsidRPr="008C3716">
        <w:t xml:space="preserve"> and Larger:  Flanged</w:t>
      </w:r>
      <w:r>
        <w:t xml:space="preserve"> steel nipple.</w:t>
      </w:r>
    </w:p>
    <w:p w:rsidR="008B22E3" w:rsidRDefault="008B22E3">
      <w:pPr>
        <w:pStyle w:val="ART"/>
      </w:pPr>
      <w:r>
        <w:lastRenderedPageBreak/>
        <w:t>SPECIALTIES</w:t>
      </w:r>
    </w:p>
    <w:p w:rsidR="008B22E3" w:rsidRDefault="008B22E3">
      <w:pPr>
        <w:pStyle w:val="PR1"/>
      </w:pPr>
      <w:r>
        <w:t>Safety Valves:  ASME Boiler and Pressure Vessel Code:  Section VIII, "Pressure Vessels," construction; National Board certified, labeled, and factory sealed; constructed of bronze body with poppet-type safety valve for compressed-air service.</w:t>
      </w:r>
    </w:p>
    <w:p w:rsidR="008B22E3" w:rsidRDefault="008B22E3">
      <w:pPr>
        <w:pStyle w:val="PR2"/>
        <w:spacing w:before="240"/>
      </w:pPr>
      <w:r>
        <w:t>Pressure Settings:  Higher than discharge pressure and same or lower than receiver pressure rating.</w:t>
      </w:r>
    </w:p>
    <w:p w:rsidR="008B22E3" w:rsidRPr="008C3716" w:rsidRDefault="008B22E3">
      <w:pPr>
        <w:pStyle w:val="PR1"/>
      </w:pPr>
      <w:r>
        <w:t xml:space="preserve">Air-Main Pressure Regulators:  Bronze body, direct acting, spring-loaded manual pressure-setting adjustment, and </w:t>
      </w:r>
      <w:r w:rsidRPr="008C3716">
        <w:t xml:space="preserve">rated for </w:t>
      </w:r>
      <w:r w:rsidRPr="008C3716">
        <w:rPr>
          <w:rStyle w:val="IP"/>
          <w:color w:val="auto"/>
        </w:rPr>
        <w:t>250-psig</w:t>
      </w:r>
      <w:r w:rsidRPr="008C3716">
        <w:rPr>
          <w:rStyle w:val="SI"/>
          <w:color w:val="auto"/>
        </w:rPr>
        <w:t xml:space="preserve"> (1725-kPa)</w:t>
      </w:r>
      <w:r w:rsidRPr="008C3716">
        <w:t xml:space="preserve"> inlet pressure, unless otherwise indicated.</w:t>
      </w:r>
    </w:p>
    <w:p w:rsidR="008B22E3" w:rsidRPr="008C3716" w:rsidRDefault="008B22E3">
      <w:pPr>
        <w:pStyle w:val="PR2"/>
        <w:spacing w:before="240"/>
      </w:pPr>
      <w:r w:rsidRPr="008C3716">
        <w:t>Type:  Pilot operated.</w:t>
      </w:r>
    </w:p>
    <w:p w:rsidR="008B22E3" w:rsidRPr="008C3716" w:rsidRDefault="008B22E3">
      <w:pPr>
        <w:pStyle w:val="PR1"/>
      </w:pPr>
      <w:r w:rsidRPr="008C3716">
        <w:t>Air-Line Pressure Regulators</w:t>
      </w:r>
      <w:r w:rsidR="00CF2E9B" w:rsidRPr="008C3716">
        <w:t xml:space="preserve">: </w:t>
      </w:r>
      <w:r w:rsidRPr="008C3716">
        <w:t xml:space="preserve"> Diaphragm or pilot operated, bronze body, direct acting, spring-loaded manual pressure-setting adjustment, and rated for </w:t>
      </w:r>
      <w:r w:rsidRPr="008C3716">
        <w:rPr>
          <w:rStyle w:val="IP"/>
          <w:color w:val="auto"/>
        </w:rPr>
        <w:t>200-psig</w:t>
      </w:r>
      <w:r w:rsidRPr="008C3716">
        <w:rPr>
          <w:rStyle w:val="SI"/>
          <w:color w:val="auto"/>
        </w:rPr>
        <w:t xml:space="preserve"> (1380-kPa)</w:t>
      </w:r>
      <w:r w:rsidRPr="008C3716">
        <w:t xml:space="preserve"> minimum inlet pressure, unless otherwise indicated.</w:t>
      </w:r>
    </w:p>
    <w:p w:rsidR="008B22E3" w:rsidRDefault="008B22E3">
      <w:pPr>
        <w:pStyle w:val="PR1"/>
      </w:pPr>
      <w:r w:rsidRPr="008C3716">
        <w:t xml:space="preserve">Automatic Drain Valves:  Stainless-steel body and internal parts, rated for </w:t>
      </w:r>
      <w:r w:rsidRPr="008C3716">
        <w:rPr>
          <w:rStyle w:val="IP"/>
          <w:color w:val="auto"/>
        </w:rPr>
        <w:t>200-psig</w:t>
      </w:r>
      <w:r w:rsidRPr="008C3716">
        <w:rPr>
          <w:rStyle w:val="SI"/>
          <w:color w:val="auto"/>
        </w:rPr>
        <w:t xml:space="preserve"> (1380-kPa)</w:t>
      </w:r>
      <w:r w:rsidRPr="008C3716">
        <w:t xml:space="preserve"> </w:t>
      </w:r>
      <w:r>
        <w:t>minimum working pressure, capable of automatic discharge of collected condensate.</w:t>
      </w:r>
      <w:r w:rsidRPr="00CF2E9B">
        <w:t>  Include mounting bracket if wall mounting is indicated.</w:t>
      </w:r>
    </w:p>
    <w:p w:rsidR="008B22E3" w:rsidRDefault="008B22E3">
      <w:pPr>
        <w:pStyle w:val="PR1"/>
      </w:pPr>
      <w:r>
        <w:t>Coalescing Filters:  Coalescing type with activated carbon capable of removing water and oil aerosols; with color-change dye to indicate when carbon is saturated and warning light to indicate when selected maximum pressure drop has been exceeded.</w:t>
      </w:r>
      <w:r w:rsidRPr="00CF2E9B">
        <w:t>  Include mounting bracket if wall mounting is indicated.</w:t>
      </w:r>
    </w:p>
    <w:p w:rsidR="008B22E3" w:rsidRDefault="008B22E3">
      <w:pPr>
        <w:pStyle w:val="PR1"/>
      </w:pPr>
      <w:r>
        <w:t>Mechanical Filters:  Two-stage, mechanical-separation-type, air-line filters.  Equip with deflector plates, resin-impregnated-ribbon-type filters with edge filtration, and drain cock.</w:t>
      </w:r>
      <w:r w:rsidRPr="00CF2E9B">
        <w:t>  Include mounting bracket if wall mounting is indicated.</w:t>
      </w:r>
    </w:p>
    <w:p w:rsidR="008B22E3" w:rsidRDefault="008B22E3" w:rsidP="00CF2E9B">
      <w:pPr>
        <w:pStyle w:val="PRN"/>
      </w:pPr>
      <w:r>
        <w:t>Retain paragraph and subparagraph below if oil feed is required in compressed air for air-operated valve, cylinder, or tool lubrication.  Show capacities of lubricators on Drawings.</w:t>
      </w:r>
    </w:p>
    <w:p w:rsidR="008B22E3" w:rsidRDefault="008B22E3">
      <w:pPr>
        <w:pStyle w:val="PR1"/>
      </w:pPr>
      <w:r>
        <w:t>Air-Line Lubricators:  With drip chamber and sight dome for observing oil drop entering air stream; with oil-feed adjustment screw and quick-release collar for easy bowl removal.</w:t>
      </w:r>
      <w:r w:rsidRPr="00CF2E9B">
        <w:t>  Include mounting bracket if wall mounting is indicated.</w:t>
      </w:r>
    </w:p>
    <w:p w:rsidR="008B22E3" w:rsidRDefault="008B22E3">
      <w:pPr>
        <w:pStyle w:val="PR2"/>
        <w:spacing w:before="240"/>
      </w:pPr>
      <w:r>
        <w:t>Provide with automatic feed device for supplying oil to lubricator.</w:t>
      </w:r>
    </w:p>
    <w:p w:rsidR="008B22E3" w:rsidRDefault="008B22E3">
      <w:pPr>
        <w:pStyle w:val="ART"/>
      </w:pPr>
      <w:r>
        <w:t>QUICK COUPLINGS</w:t>
      </w:r>
    </w:p>
    <w:p w:rsidR="008B22E3" w:rsidRDefault="008B22E3">
      <w:pPr>
        <w:pStyle w:val="PR1"/>
      </w:pPr>
      <w:r>
        <w:t>General Requirements for Quick Couplings:  Assembly with locking-mechanism feature for quick connection and disconnection of compressed-air hose.</w:t>
      </w:r>
    </w:p>
    <w:p w:rsidR="008B22E3" w:rsidRDefault="008B22E3" w:rsidP="00E877E6">
      <w:pPr>
        <w:pStyle w:val="PRN"/>
      </w:pPr>
      <w:r>
        <w:t>Retain one or both paragraphs and associated subparagraphs below.  Show location of each type on Dra</w:t>
      </w:r>
      <w:r>
        <w:t>w</w:t>
      </w:r>
      <w:r>
        <w:t>ings if both types of quick couplings are required.</w:t>
      </w:r>
    </w:p>
    <w:p w:rsidR="008B22E3" w:rsidRDefault="008B22E3">
      <w:pPr>
        <w:pStyle w:val="PR1"/>
      </w:pPr>
      <w:r>
        <w:t>Automatic-Shutoff Quick Couplings:  Straight-through brass body with O-ring or gasket seal and stainless-steel or nickel-plated-steel operating parts.</w:t>
      </w:r>
    </w:p>
    <w:p w:rsidR="008B22E3" w:rsidRDefault="008B22E3">
      <w:pPr>
        <w:pStyle w:val="PR2"/>
        <w:spacing w:before="240"/>
      </w:pPr>
      <w:r>
        <w:lastRenderedPageBreak/>
        <w:t>Socket End:  With one-way valve and threaded inlet for connection to piping or threaded hose fitting.</w:t>
      </w:r>
    </w:p>
    <w:p w:rsidR="008B22E3" w:rsidRDefault="008B22E3" w:rsidP="00E877E6">
      <w:pPr>
        <w:pStyle w:val="PRN"/>
      </w:pPr>
      <w:r>
        <w:t>Check-valve plug end in first option in subparagraph below is recommended for safety but is not available from all manufacturers.</w:t>
      </w:r>
    </w:p>
    <w:p w:rsidR="008B22E3" w:rsidRDefault="008B22E3">
      <w:pPr>
        <w:pStyle w:val="PR2"/>
      </w:pPr>
      <w:r>
        <w:t xml:space="preserve">Plug End:  </w:t>
      </w:r>
      <w:r w:rsidRPr="00E877E6">
        <w:t>Flow-sensor-bleeder, check-valve</w:t>
      </w:r>
      <w:r>
        <w:t xml:space="preserve"> </w:t>
      </w:r>
      <w:r w:rsidR="00E877E6">
        <w:t>or s</w:t>
      </w:r>
      <w:r w:rsidRPr="00E877E6">
        <w:t>traight-through</w:t>
      </w:r>
      <w:r>
        <w:t xml:space="preserve"> type with barbed outlet for attaching hose.</w:t>
      </w:r>
    </w:p>
    <w:p w:rsidR="008B22E3" w:rsidRDefault="008B22E3">
      <w:pPr>
        <w:pStyle w:val="PR1"/>
      </w:pPr>
      <w:r>
        <w:t>Valveless Quick Couplings:  Straight-through brass body with stainless-steel or nickel-plated-steel operating parts.</w:t>
      </w:r>
    </w:p>
    <w:p w:rsidR="008B22E3" w:rsidRDefault="008B22E3">
      <w:pPr>
        <w:pStyle w:val="PR2"/>
        <w:spacing w:before="240"/>
      </w:pPr>
      <w:r>
        <w:t>Socket End:  With O-ring or gasket seal, without valve, and with barbed inlet for attaching hose.</w:t>
      </w:r>
    </w:p>
    <w:p w:rsidR="008B22E3" w:rsidRDefault="008B22E3">
      <w:pPr>
        <w:pStyle w:val="PR2"/>
      </w:pPr>
      <w:r>
        <w:t>Plug End:  With barbed outlet for attaching hose.</w:t>
      </w:r>
    </w:p>
    <w:p w:rsidR="008B22E3" w:rsidRDefault="008B22E3">
      <w:pPr>
        <w:pStyle w:val="ART"/>
      </w:pPr>
      <w:r>
        <w:t>HOSE ASSEMBLIES</w:t>
      </w:r>
    </w:p>
    <w:p w:rsidR="008B22E3" w:rsidRPr="008C3716" w:rsidRDefault="008B22E3">
      <w:pPr>
        <w:pStyle w:val="PR1"/>
      </w:pPr>
      <w:r>
        <w:t xml:space="preserve">Description:  Compatible hose, </w:t>
      </w:r>
      <w:r w:rsidRPr="008C3716">
        <w:t xml:space="preserve">clamps, couplings, and splicers suitable for compressed-air service, of nominal diameter indicated, and rated for </w:t>
      </w:r>
      <w:r w:rsidRPr="008C3716">
        <w:rPr>
          <w:rStyle w:val="IP"/>
          <w:color w:val="auto"/>
        </w:rPr>
        <w:t>300-psig</w:t>
      </w:r>
      <w:r w:rsidRPr="008C3716">
        <w:rPr>
          <w:rStyle w:val="SI"/>
          <w:color w:val="auto"/>
        </w:rPr>
        <w:t xml:space="preserve"> (2070-kPa)</w:t>
      </w:r>
      <w:r w:rsidRPr="008C3716">
        <w:t xml:space="preserve"> minimum working pressure, unless otherwise indicated.</w:t>
      </w:r>
    </w:p>
    <w:p w:rsidR="008B22E3" w:rsidRDefault="008B22E3">
      <w:pPr>
        <w:pStyle w:val="PR2"/>
        <w:spacing w:before="240"/>
      </w:pPr>
      <w:r>
        <w:t xml:space="preserve">Hose:  Reinforced </w:t>
      </w:r>
      <w:r w:rsidRPr="00E877E6">
        <w:t>single- or double</w:t>
      </w:r>
      <w:r>
        <w:t>-wire-braid, CR-covered hose for compressed-air service.</w:t>
      </w:r>
    </w:p>
    <w:p w:rsidR="008B22E3" w:rsidRDefault="008B22E3">
      <w:pPr>
        <w:pStyle w:val="PR2"/>
      </w:pPr>
      <w:r>
        <w:t>Hose Clamps:  Stainless-steel clamps or bands.</w:t>
      </w:r>
    </w:p>
    <w:p w:rsidR="008B22E3" w:rsidRDefault="008B22E3">
      <w:pPr>
        <w:pStyle w:val="PR2"/>
      </w:pPr>
      <w:r>
        <w:t>Hose Couplings:  Two-piece, straight-through, threaded brass or stainless-steel O-ring or gasket-seal swivel coupling with barbed ends for connecting two sections of hose.</w:t>
      </w:r>
    </w:p>
    <w:p w:rsidR="008B22E3" w:rsidRDefault="008B22E3">
      <w:pPr>
        <w:pStyle w:val="PR2"/>
      </w:pPr>
      <w:r>
        <w:t>Hose Splicers:  One-piece, straight-through brass or stainless-steel fitting with barbed ends for connecting two sections of hose.</w:t>
      </w:r>
    </w:p>
    <w:p w:rsidR="008B22E3" w:rsidRDefault="008B22E3">
      <w:pPr>
        <w:pStyle w:val="PRT"/>
      </w:pPr>
      <w:r>
        <w:t>EXECUTION</w:t>
      </w:r>
    </w:p>
    <w:p w:rsidR="008B22E3" w:rsidRDefault="008B22E3">
      <w:pPr>
        <w:pStyle w:val="ART"/>
      </w:pPr>
      <w:r>
        <w:t>PIPING APPLICATIONS</w:t>
      </w:r>
    </w:p>
    <w:p w:rsidR="008B22E3" w:rsidRDefault="008B22E3" w:rsidP="00D31E67">
      <w:pPr>
        <w:pStyle w:val="PRN"/>
      </w:pPr>
      <w:r>
        <w:t>Delete paragraph and subparagraphs below if receivers are factory packaged with air compressors.</w:t>
      </w:r>
    </w:p>
    <w:p w:rsidR="008B22E3" w:rsidRDefault="008B22E3" w:rsidP="00821DD0">
      <w:pPr>
        <w:pStyle w:val="PRN"/>
      </w:pPr>
      <w:r>
        <w:t>Retain "one of" option in paragraph below to allow Contractor to select piping materials from those r</w:t>
      </w:r>
      <w:r>
        <w:t>e</w:t>
      </w:r>
      <w:r>
        <w:t>tained.  Piping materials below are rated for at least 200 psig (1380 kPa).</w:t>
      </w:r>
    </w:p>
    <w:p w:rsidR="008B22E3" w:rsidRPr="008C3716" w:rsidRDefault="008B22E3">
      <w:pPr>
        <w:pStyle w:val="PR1"/>
      </w:pPr>
      <w:r>
        <w:t>Compressed-Air Piping between Air Compressors and Receivers:  Use</w:t>
      </w:r>
      <w:r w:rsidRPr="00821DD0">
        <w:t> one of</w:t>
      </w:r>
      <w:r>
        <w:t xml:space="preserve"> the following </w:t>
      </w:r>
      <w:r w:rsidRPr="008C3716">
        <w:t>piping materials for each size range:</w:t>
      </w:r>
    </w:p>
    <w:p w:rsidR="00821DD0" w:rsidRPr="008C3716" w:rsidRDefault="00821DD0" w:rsidP="00821DD0">
      <w:pPr>
        <w:pStyle w:val="PR2"/>
        <w:numPr>
          <w:ilvl w:val="0"/>
          <w:numId w:val="0"/>
        </w:numPr>
        <w:ind w:left="1440"/>
        <w:rPr>
          <w:rStyle w:val="IP"/>
          <w:color w:val="auto"/>
        </w:rPr>
      </w:pPr>
    </w:p>
    <w:p w:rsidR="005C7EF3" w:rsidRPr="008C3716" w:rsidRDefault="005C7EF3">
      <w:pPr>
        <w:pStyle w:val="PR2"/>
        <w:rPr>
          <w:rStyle w:val="IP"/>
          <w:color w:val="auto"/>
        </w:rPr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Smaller:  Schedule 40, galvanized-steel pipe; threaded, malleable-iron fittings; and threaded joints.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</w:t>
      </w:r>
      <w:r w:rsidRPr="00CB3EF7">
        <w:t xml:space="preserve">Smaller:  </w:t>
      </w:r>
      <w:r w:rsidR="00E5515F" w:rsidRPr="00CB3EF7">
        <w:rPr>
          <w:rStyle w:val="IP"/>
          <w:color w:val="auto"/>
        </w:rPr>
        <w:t>Type K or L</w:t>
      </w:r>
      <w:r w:rsidR="00E5515F" w:rsidRPr="00CB3EF7">
        <w:rPr>
          <w:rStyle w:val="SI"/>
          <w:color w:val="auto"/>
        </w:rPr>
        <w:t xml:space="preserve"> (Type A or B)</w:t>
      </w:r>
      <w:r w:rsidRPr="00CB3EF7">
        <w:t>, copper</w:t>
      </w:r>
      <w:r w:rsidRPr="008C3716">
        <w:t xml:space="preserve"> tube; wrought-copper fittings; and brazed joints.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 xml:space="preserve">NPS 2-1/2 </w:t>
      </w:r>
      <w:r w:rsidR="00821DD0" w:rsidRPr="008C3716">
        <w:rPr>
          <w:rStyle w:val="SI"/>
          <w:color w:val="auto"/>
        </w:rPr>
        <w:t>(DN 65</w:t>
      </w:r>
      <w:r w:rsidRPr="008C3716">
        <w:rPr>
          <w:rStyle w:val="SI"/>
          <w:color w:val="auto"/>
        </w:rPr>
        <w:t>)</w:t>
      </w:r>
      <w:r w:rsidR="00821DD0" w:rsidRPr="008C3716">
        <w:rPr>
          <w:rStyle w:val="SI"/>
          <w:color w:val="auto"/>
        </w:rPr>
        <w:t xml:space="preserve"> and Larger</w:t>
      </w:r>
      <w:r w:rsidRPr="008C3716">
        <w:t>:  Schedule 40, galvanized-steel pipe; threaded, malleable-iron fittings; and threaded joints.</w:t>
      </w:r>
    </w:p>
    <w:p w:rsidR="008B22E3" w:rsidRDefault="00821DD0">
      <w:pPr>
        <w:pStyle w:val="PR2"/>
      </w:pPr>
      <w:r w:rsidRPr="008C3716">
        <w:rPr>
          <w:rStyle w:val="IP"/>
          <w:color w:val="auto"/>
        </w:rPr>
        <w:t xml:space="preserve">NPS 2-1/2 </w:t>
      </w:r>
      <w:r w:rsidRPr="008C3716">
        <w:rPr>
          <w:rStyle w:val="SI"/>
          <w:color w:val="auto"/>
        </w:rPr>
        <w:t>(DN 65) and Larger</w:t>
      </w:r>
      <w:r w:rsidR="008B22E3">
        <w:t xml:space="preserve">:  Schedule 40, </w:t>
      </w:r>
      <w:r w:rsidR="008B22E3" w:rsidRPr="00821DD0">
        <w:t>galvanized</w:t>
      </w:r>
      <w:r w:rsidR="008B22E3">
        <w:t>-steel pipe; grooved-end fittings; couplings; and grooved joints.</w:t>
      </w:r>
    </w:p>
    <w:p w:rsidR="008B22E3" w:rsidRDefault="008B22E3" w:rsidP="005C7EF3">
      <w:pPr>
        <w:pStyle w:val="PRN"/>
      </w:pPr>
      <w:r>
        <w:lastRenderedPageBreak/>
        <w:t>Retain "one of" option in paragraph below to allow Contractor to select piping materials from those r</w:t>
      </w:r>
      <w:r>
        <w:t>e</w:t>
      </w:r>
      <w:r>
        <w:t>tained.</w:t>
      </w:r>
    </w:p>
    <w:p w:rsidR="008B22E3" w:rsidRPr="008C3716" w:rsidRDefault="008B22E3">
      <w:pPr>
        <w:pStyle w:val="PR1"/>
      </w:pPr>
      <w:r>
        <w:t>Low</w:t>
      </w:r>
      <w:r w:rsidRPr="008C3716">
        <w:t>-Pressure Compressed-Air Distribution Piping:  Use one of the following piping materials for each size range:</w:t>
      </w:r>
    </w:p>
    <w:p w:rsidR="005C7EF3" w:rsidRPr="008C3716" w:rsidRDefault="005C7EF3" w:rsidP="005C7EF3">
      <w:pPr>
        <w:pStyle w:val="PR2"/>
        <w:numPr>
          <w:ilvl w:val="0"/>
          <w:numId w:val="0"/>
        </w:numPr>
        <w:ind w:left="1440"/>
        <w:rPr>
          <w:rStyle w:val="IP"/>
          <w:color w:val="auto"/>
        </w:rPr>
      </w:pPr>
    </w:p>
    <w:p w:rsidR="005C7EF3" w:rsidRPr="008C3716" w:rsidRDefault="005C7EF3">
      <w:pPr>
        <w:pStyle w:val="PR2"/>
        <w:rPr>
          <w:rStyle w:val="IP"/>
          <w:color w:val="auto"/>
        </w:rPr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Smaller:  Schedule 40, galvanized-steel pipe; threaded, malleable-iron fittings; and threaded joints.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</w:t>
      </w:r>
      <w:r w:rsidRPr="00CB3EF7">
        <w:t xml:space="preserve">and Smaller:  </w:t>
      </w:r>
      <w:r w:rsidR="00CB3EF7" w:rsidRPr="00CB3EF7">
        <w:rPr>
          <w:rStyle w:val="IP"/>
          <w:color w:val="auto"/>
        </w:rPr>
        <w:t>Type K or L</w:t>
      </w:r>
      <w:r w:rsidR="00CB3EF7" w:rsidRPr="00CB3EF7">
        <w:rPr>
          <w:rStyle w:val="SI"/>
          <w:color w:val="auto"/>
        </w:rPr>
        <w:t xml:space="preserve"> (Type A or B)</w:t>
      </w:r>
      <w:r w:rsidR="00CB3EF7" w:rsidRPr="00CB3EF7">
        <w:t>, copper tube; wrought-copper</w:t>
      </w:r>
      <w:r w:rsidR="00CB3EF7">
        <w:t xml:space="preserve"> fittings; and brazed</w:t>
      </w:r>
      <w:r w:rsidR="00CB3EF7" w:rsidRPr="00CB3EF7">
        <w:t> or soldered</w:t>
      </w:r>
      <w:r w:rsidR="00CB3EF7">
        <w:t xml:space="preserve"> joints</w:t>
      </w:r>
      <w:r w:rsidRPr="008C3716">
        <w:t>.</w:t>
      </w:r>
    </w:p>
    <w:p w:rsidR="008B22E3" w:rsidRPr="008C3716" w:rsidRDefault="005C7EF3">
      <w:pPr>
        <w:pStyle w:val="PR2"/>
      </w:pPr>
      <w:r w:rsidRPr="008C3716">
        <w:rPr>
          <w:rStyle w:val="IP"/>
          <w:color w:val="auto"/>
        </w:rPr>
        <w:t xml:space="preserve">NPS 2-1/2 </w:t>
      </w:r>
      <w:r w:rsidRPr="008C3716">
        <w:rPr>
          <w:rStyle w:val="SI"/>
          <w:color w:val="auto"/>
        </w:rPr>
        <w:t>(DN 65) and Larger</w:t>
      </w:r>
      <w:r w:rsidR="008B22E3" w:rsidRPr="008C3716">
        <w:t>:  Schedule 40, galvanized-steel pipe; threaded, malleable-iron fittings; and threaded joints.</w:t>
      </w:r>
    </w:p>
    <w:p w:rsidR="008B22E3" w:rsidRDefault="005C7EF3">
      <w:pPr>
        <w:pStyle w:val="PR2"/>
      </w:pPr>
      <w:r w:rsidRPr="008C3716">
        <w:rPr>
          <w:rStyle w:val="IP"/>
          <w:color w:val="auto"/>
        </w:rPr>
        <w:t xml:space="preserve">NPS 2-1/2 </w:t>
      </w:r>
      <w:r w:rsidRPr="008C3716">
        <w:rPr>
          <w:rStyle w:val="SI"/>
          <w:color w:val="auto"/>
        </w:rPr>
        <w:t>(DN 65) and Larger</w:t>
      </w:r>
      <w:r w:rsidR="008B22E3" w:rsidRPr="008C3716">
        <w:t>:  Sch</w:t>
      </w:r>
      <w:r w:rsidR="008B22E3">
        <w:t xml:space="preserve">edule 40, </w:t>
      </w:r>
      <w:r w:rsidR="008B22E3" w:rsidRPr="00821DD0">
        <w:t>galvanized</w:t>
      </w:r>
      <w:r w:rsidR="008B22E3">
        <w:t>-steel pipe; grooved-end fittings; couplings; and grooved joints.</w:t>
      </w:r>
    </w:p>
    <w:p w:rsidR="008B22E3" w:rsidRDefault="008B22E3" w:rsidP="005C7EF3">
      <w:pPr>
        <w:pStyle w:val="PRN"/>
      </w:pPr>
      <w:r>
        <w:t>Retain "one of" option in paragraph below to allow Contractor to select piping materials from those r</w:t>
      </w:r>
      <w:r>
        <w:t>e</w:t>
      </w:r>
      <w:r>
        <w:t>tained.</w:t>
      </w:r>
    </w:p>
    <w:p w:rsidR="008B22E3" w:rsidRPr="008C3716" w:rsidRDefault="008B22E3">
      <w:pPr>
        <w:pStyle w:val="PR1"/>
      </w:pPr>
      <w:r>
        <w:t>High-Pressure Compressed-Air Distribution Piping:  Use</w:t>
      </w:r>
      <w:r w:rsidRPr="005C7EF3">
        <w:t> one of</w:t>
      </w:r>
      <w:r>
        <w:t xml:space="preserve"> the following piping materials for </w:t>
      </w:r>
      <w:r w:rsidRPr="008C3716">
        <w:t>each size range:</w:t>
      </w:r>
    </w:p>
    <w:p w:rsidR="00F34D77" w:rsidRPr="008C3716" w:rsidRDefault="00F34D77" w:rsidP="00F34D77">
      <w:pPr>
        <w:pStyle w:val="PR2"/>
        <w:numPr>
          <w:ilvl w:val="0"/>
          <w:numId w:val="0"/>
        </w:numPr>
        <w:ind w:left="1440"/>
        <w:rPr>
          <w:rStyle w:val="IP"/>
          <w:color w:val="auto"/>
        </w:rPr>
      </w:pPr>
    </w:p>
    <w:p w:rsidR="00F34D77" w:rsidRPr="008C3716" w:rsidRDefault="00F34D77">
      <w:pPr>
        <w:pStyle w:val="PR2"/>
        <w:rPr>
          <w:rStyle w:val="IP"/>
          <w:color w:val="auto"/>
        </w:rPr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Smaller:  Schedule 40, galvanized-steel pipe; threaded, malleable-iron fittings; and threaded joints.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</w:t>
      </w:r>
      <w:r w:rsidRPr="00CB3EF7">
        <w:t xml:space="preserve">and Smaller:  </w:t>
      </w:r>
      <w:r w:rsidR="00CB3EF7" w:rsidRPr="00CB3EF7">
        <w:rPr>
          <w:rStyle w:val="IP"/>
          <w:color w:val="auto"/>
        </w:rPr>
        <w:t>Type K or L</w:t>
      </w:r>
      <w:r w:rsidR="00CB3EF7" w:rsidRPr="00CB3EF7">
        <w:rPr>
          <w:rStyle w:val="SI"/>
          <w:color w:val="auto"/>
        </w:rPr>
        <w:t xml:space="preserve"> (Type A or B)</w:t>
      </w:r>
      <w:r w:rsidR="00CB3EF7" w:rsidRPr="00CB3EF7">
        <w:t>, copper</w:t>
      </w:r>
      <w:r w:rsidR="00CB3EF7">
        <w:t xml:space="preserve"> tube; wrought-copper fittings; and brazed</w:t>
      </w:r>
      <w:r w:rsidR="00CB3EF7" w:rsidRPr="00CB3EF7">
        <w:t> or soldered</w:t>
      </w:r>
      <w:r w:rsidR="00CB3EF7">
        <w:t xml:space="preserve"> joints</w:t>
      </w:r>
      <w:r w:rsidRPr="008C3716">
        <w:t>.</w:t>
      </w:r>
    </w:p>
    <w:p w:rsidR="008B22E3" w:rsidRPr="008C3716" w:rsidRDefault="005C7EF3">
      <w:pPr>
        <w:pStyle w:val="PR2"/>
      </w:pPr>
      <w:r w:rsidRPr="008C3716">
        <w:rPr>
          <w:rStyle w:val="IP"/>
          <w:color w:val="auto"/>
        </w:rPr>
        <w:t xml:space="preserve">NPS 2-1/2 </w:t>
      </w:r>
      <w:r w:rsidRPr="008C3716">
        <w:rPr>
          <w:rStyle w:val="SI"/>
          <w:color w:val="auto"/>
        </w:rPr>
        <w:t>(DN 65) and Larger</w:t>
      </w:r>
      <w:r w:rsidR="008B22E3" w:rsidRPr="008C3716">
        <w:t>:  Schedule 40, galvanized-steel pipe; threaded, malleable-iron fittings; and threaded joints.</w:t>
      </w:r>
    </w:p>
    <w:p w:rsidR="008B22E3" w:rsidRPr="008C3716" w:rsidRDefault="005C7EF3">
      <w:pPr>
        <w:pStyle w:val="PR2"/>
      </w:pPr>
      <w:r w:rsidRPr="008C3716">
        <w:rPr>
          <w:rStyle w:val="IP"/>
          <w:color w:val="auto"/>
        </w:rPr>
        <w:t xml:space="preserve">NPS 2-1/2 </w:t>
      </w:r>
      <w:r w:rsidRPr="008C3716">
        <w:rPr>
          <w:rStyle w:val="SI"/>
          <w:color w:val="auto"/>
        </w:rPr>
        <w:t>(DN 65) and Larger</w:t>
      </w:r>
      <w:r w:rsidR="008B22E3" w:rsidRPr="008C3716">
        <w:t>:  Schedule 40, galvanized-steel pipe; grooved-end fittings; couplings; and grooved joints.</w:t>
      </w:r>
    </w:p>
    <w:p w:rsidR="008B22E3" w:rsidRPr="008C3716" w:rsidRDefault="008B22E3">
      <w:pPr>
        <w:pStyle w:val="PR1"/>
      </w:pPr>
      <w:r w:rsidRPr="008C3716">
        <w:t>Drain Piping:  Use the following piping materials:</w:t>
      </w:r>
      <w:r w:rsidR="00F34D77" w:rsidRPr="008C3716">
        <w:t xml:space="preserve"> </w:t>
      </w:r>
    </w:p>
    <w:p w:rsidR="008B22E3" w:rsidRPr="008C3716" w:rsidRDefault="008B22E3">
      <w:pPr>
        <w:pStyle w:val="PR2"/>
        <w:spacing w:before="240"/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Smaller:  </w:t>
      </w:r>
      <w:r w:rsidR="00F34D77" w:rsidRPr="008C3716">
        <w:rPr>
          <w:rStyle w:val="IP"/>
          <w:color w:val="auto"/>
        </w:rPr>
        <w:t>Type L</w:t>
      </w:r>
      <w:r w:rsidR="00F34D77" w:rsidRPr="008C3716">
        <w:rPr>
          <w:rStyle w:val="SI"/>
          <w:color w:val="auto"/>
        </w:rPr>
        <w:t xml:space="preserve"> (Type B),</w:t>
      </w:r>
      <w:r w:rsidRPr="008C3716">
        <w:t xml:space="preserve"> copper tube; wrought-copper fittings; and brazed or soldered joints.</w:t>
      </w:r>
    </w:p>
    <w:p w:rsidR="008B22E3" w:rsidRDefault="008B22E3">
      <w:pPr>
        <w:pStyle w:val="ART"/>
      </w:pPr>
      <w:r>
        <w:t>VALVE APPLICATIONS</w:t>
      </w:r>
    </w:p>
    <w:p w:rsidR="008B22E3" w:rsidRDefault="008B22E3">
      <w:pPr>
        <w:pStyle w:val="PR1"/>
      </w:pPr>
      <w:r>
        <w:t>General-Duty Valves:  Comply with requirements in Division 22 Section "General-Duty Valves for Plumbing Piping" for metal general-duty valves.  Use metal valves, unless otherwise indicated.</w:t>
      </w:r>
    </w:p>
    <w:p w:rsidR="008B22E3" w:rsidRDefault="008B22E3">
      <w:pPr>
        <w:pStyle w:val="PR2"/>
        <w:spacing w:before="240"/>
      </w:pPr>
      <w:r>
        <w:t>Metal General-Duty Valves:  Use valve types specified in "Valve Applications" Article in Division 22 Section "General-Duty Valves for Plumbing Piping" according to the following:</w:t>
      </w:r>
    </w:p>
    <w:p w:rsidR="008B22E3" w:rsidRDefault="008B22E3">
      <w:pPr>
        <w:pStyle w:val="PR3"/>
        <w:spacing w:before="240"/>
      </w:pPr>
      <w:r>
        <w:t>Low-Pressure Compressed Air:  Valve types specified for low-pressure compressed air.</w:t>
      </w:r>
    </w:p>
    <w:p w:rsidR="008B22E3" w:rsidRPr="008C3716" w:rsidRDefault="008B22E3">
      <w:pPr>
        <w:pStyle w:val="PR3"/>
      </w:pPr>
      <w:r>
        <w:t>High</w:t>
      </w:r>
      <w:r w:rsidRPr="008C3716">
        <w:t>-Pressure Compressed Air:  Valve types specified for medium-pressure compressed air.</w:t>
      </w:r>
    </w:p>
    <w:p w:rsidR="008B22E3" w:rsidRPr="008C3716" w:rsidRDefault="008B22E3">
      <w:pPr>
        <w:pStyle w:val="PR3"/>
      </w:pPr>
      <w:r w:rsidRPr="008C3716">
        <w:lastRenderedPageBreak/>
        <w:t xml:space="preserve">Equipment Isolation </w:t>
      </w: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Smaller:  Safety-exhaust, copper-alloy ball valve with exhaust vent and pressure rating at least as great as piping system operating pressure.</w:t>
      </w:r>
    </w:p>
    <w:p w:rsidR="008B22E3" w:rsidRDefault="008B22E3">
      <w:pPr>
        <w:pStyle w:val="PR3"/>
      </w:pPr>
      <w:r>
        <w:t>Grooved-end valves may be used with grooved-end piping and grooved joints.</w:t>
      </w:r>
    </w:p>
    <w:p w:rsidR="008B22E3" w:rsidRDefault="008B22E3">
      <w:pPr>
        <w:pStyle w:val="ART"/>
      </w:pPr>
      <w:r>
        <w:t>PIPING INSTALLATION</w:t>
      </w:r>
    </w:p>
    <w:p w:rsidR="00706B39" w:rsidRDefault="00706B39">
      <w:pPr>
        <w:pStyle w:val="PR1"/>
      </w:pPr>
      <w:r>
        <w:t>Refer to Division 22 Section “Common Work Results for Plumbing” for basic installation requirements.</w:t>
      </w:r>
    </w:p>
    <w:p w:rsidR="008B22E3" w:rsidRDefault="008B22E3">
      <w:pPr>
        <w:pStyle w:val="PR1"/>
      </w:pPr>
      <w:r>
        <w:t>Drawing plans, schematics, and diagrams indicate general location and arrangement of compressed-air piping.  Indicated locations and arrangements were used to size pipe and calculate friction loss, expansion, air-compressor sizing, and other design considerations.  Install piping as indicated unless deviations to layout are approved on Coordination Drawings.</w:t>
      </w:r>
    </w:p>
    <w:p w:rsidR="008B22E3" w:rsidRDefault="008B22E3">
      <w:pPr>
        <w:pStyle w:val="PR1"/>
      </w:pPr>
      <w:r>
        <w:t>Install piping adjacent to equipment and machines to allow service and maintenance.</w:t>
      </w:r>
    </w:p>
    <w:p w:rsidR="008B22E3" w:rsidRDefault="008B22E3">
      <w:pPr>
        <w:pStyle w:val="PR1"/>
      </w:pPr>
      <w:r>
        <w:t>Install air and drain piping with 1 percent slope downward in direction of flow.</w:t>
      </w:r>
    </w:p>
    <w:p w:rsidR="008B22E3" w:rsidRDefault="008B22E3">
      <w:pPr>
        <w:pStyle w:val="PR1"/>
      </w:pPr>
      <w:r>
        <w:t>Install nipples, flanges, unions, transition and special fittings, and valves with pressure ratings same as or higher than system pressure rating, unless otherwise indicated.</w:t>
      </w:r>
    </w:p>
    <w:p w:rsidR="008B22E3" w:rsidRDefault="008B22E3">
      <w:pPr>
        <w:pStyle w:val="PR1"/>
      </w:pPr>
      <w:r>
        <w:t>Equipment and Specialty Flanged Connections:</w:t>
      </w:r>
    </w:p>
    <w:p w:rsidR="008B22E3" w:rsidRDefault="008B22E3">
      <w:pPr>
        <w:pStyle w:val="PR2"/>
        <w:spacing w:before="240"/>
      </w:pPr>
      <w:r>
        <w:t>Use steel companion flange with gasket for connection to steel pipe.</w:t>
      </w:r>
    </w:p>
    <w:p w:rsidR="008B22E3" w:rsidRDefault="008B22E3">
      <w:pPr>
        <w:pStyle w:val="PR2"/>
      </w:pPr>
      <w:r>
        <w:t>Use cast-copper-alloy companion flange with gasket and brazed</w:t>
      </w:r>
      <w:r w:rsidRPr="00706B39">
        <w:t> or soldered</w:t>
      </w:r>
      <w:r>
        <w:t xml:space="preserve"> joint for connection to copper tube.  Do not use soldered joints for connection to air compressors or to equipment or machines producing shock or vibration.</w:t>
      </w:r>
    </w:p>
    <w:p w:rsidR="008B22E3" w:rsidRDefault="008B22E3">
      <w:pPr>
        <w:pStyle w:val="PR1"/>
      </w:pPr>
      <w:r>
        <w:t>Flanged joints may be used instead of specified joint for any piping or tubing system.</w:t>
      </w:r>
    </w:p>
    <w:p w:rsidR="008B22E3" w:rsidRDefault="008B22E3">
      <w:pPr>
        <w:pStyle w:val="PR1"/>
      </w:pPr>
      <w:r>
        <w:t>Install eccentric reducers where compressed-air piping is reduced in direction of flow, with bottoms of both pipes and reducer fitting flush.</w:t>
      </w:r>
    </w:p>
    <w:p w:rsidR="008B22E3" w:rsidRDefault="008B22E3">
      <w:pPr>
        <w:pStyle w:val="PR1"/>
      </w:pPr>
      <w:r>
        <w:t>Install branch connections to compressed-air mains from top of main.  Provide drain leg and drain trap at end of each main and branch and at low points.</w:t>
      </w:r>
    </w:p>
    <w:p w:rsidR="008B22E3" w:rsidRDefault="008B22E3">
      <w:pPr>
        <w:pStyle w:val="PR1"/>
      </w:pPr>
      <w:r>
        <w:t>Install thermometer and pressure gage on discharge piping from each air compressor and on each receiver.  Comply with requirements in Division 22 Section "Meters and Gages for Plumbing Piping."</w:t>
      </w:r>
    </w:p>
    <w:p w:rsidR="008B22E3" w:rsidRDefault="008B22E3">
      <w:pPr>
        <w:pStyle w:val="ART"/>
      </w:pPr>
      <w:r>
        <w:t>JOINT CONSTRUCTION</w:t>
      </w:r>
    </w:p>
    <w:p w:rsidR="008B22E3" w:rsidRDefault="008B22E3">
      <w:pPr>
        <w:pStyle w:val="PR1"/>
      </w:pPr>
      <w:r>
        <w:t>Flanged Joints:  Use asbestos-free, nonmetallic gasket suitable for compressed air.  Join flanges with gasket and bolts according to ASME B31.9 for bolting procedure.</w:t>
      </w:r>
    </w:p>
    <w:p w:rsidR="008B22E3" w:rsidRDefault="008B22E3">
      <w:pPr>
        <w:pStyle w:val="PR1"/>
      </w:pPr>
      <w:r>
        <w:t>Grooved Joints:  Assemble couplings with housing, gasket, lubricant, and bolts.  Join according to AWWA C606 for grooved joints.  Do not apply lubricant to prelubricated gaskets.</w:t>
      </w:r>
    </w:p>
    <w:p w:rsidR="008B22E3" w:rsidRDefault="008B22E3">
      <w:pPr>
        <w:pStyle w:val="PR1"/>
      </w:pPr>
      <w:r>
        <w:lastRenderedPageBreak/>
        <w:t>Dissimilar Metal Piping Material Joints:  Use dielectric fittings.</w:t>
      </w:r>
    </w:p>
    <w:p w:rsidR="008B22E3" w:rsidRDefault="008B22E3">
      <w:pPr>
        <w:pStyle w:val="ART"/>
      </w:pPr>
      <w:r>
        <w:t>VALVE INSTALLATION</w:t>
      </w:r>
    </w:p>
    <w:p w:rsidR="008B22E3" w:rsidRDefault="008B22E3">
      <w:pPr>
        <w:pStyle w:val="PR1"/>
      </w:pPr>
      <w:r>
        <w:t>General-Duty Valves:  Comply with requirements in Division 22 Section "General-Duty Valves for Plumbing Piping."</w:t>
      </w:r>
    </w:p>
    <w:p w:rsidR="008B22E3" w:rsidRDefault="008B22E3">
      <w:pPr>
        <w:pStyle w:val="PR1"/>
      </w:pPr>
      <w:r>
        <w:t>Install shutoff valves and unions or flanged joints at compressed-air piping to air compressors.</w:t>
      </w:r>
    </w:p>
    <w:p w:rsidR="008B22E3" w:rsidRDefault="008B22E3">
      <w:pPr>
        <w:pStyle w:val="PR1"/>
      </w:pPr>
      <w:r>
        <w:t>Install shutoff valve at inlet to each automatic drain valve, filter, lubricator, and pressure regulator.</w:t>
      </w:r>
    </w:p>
    <w:p w:rsidR="008B22E3" w:rsidRDefault="008B22E3">
      <w:pPr>
        <w:pStyle w:val="PR1"/>
      </w:pPr>
      <w:r>
        <w:t>Install check valves to maintain correct direction of compressed-air flow to and from compressed-air piping specialties and equipment.</w:t>
      </w:r>
    </w:p>
    <w:p w:rsidR="008B22E3" w:rsidRDefault="008B22E3">
      <w:pPr>
        <w:pStyle w:val="ART"/>
      </w:pPr>
      <w:r>
        <w:t>DIELECTRIC FITTING INSTALLATION</w:t>
      </w:r>
    </w:p>
    <w:p w:rsidR="008B22E3" w:rsidRDefault="008B22E3">
      <w:pPr>
        <w:pStyle w:val="PR1"/>
      </w:pPr>
      <w:r>
        <w:t>Install dielectric fittings in piping at connections of dissimilar metal piping and tubing.</w:t>
      </w:r>
    </w:p>
    <w:p w:rsidR="008B22E3" w:rsidRDefault="008B22E3" w:rsidP="00CB3EF7">
      <w:pPr>
        <w:pStyle w:val="PRN"/>
      </w:pPr>
      <w:r>
        <w:t>Fittings in paragraph below are available in NPS 2 (DN 50) and smaller.</w:t>
      </w:r>
    </w:p>
    <w:p w:rsidR="008B22E3" w:rsidRDefault="008B22E3">
      <w:pPr>
        <w:pStyle w:val="PR1"/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Smaller</w:t>
      </w:r>
      <w:r>
        <w:t>:  Use dielectric unions.</w:t>
      </w:r>
    </w:p>
    <w:p w:rsidR="008B22E3" w:rsidRDefault="008B22E3" w:rsidP="00CB3EF7">
      <w:pPr>
        <w:pStyle w:val="PRN"/>
      </w:pPr>
      <w:r>
        <w:t>Fittings in paragraph below are typically available in NPS 2-1/2 to NPS 4 (DN 65 to DN 100).  At least one manufacturer makes larger sizes.</w:t>
      </w:r>
    </w:p>
    <w:p w:rsidR="008B22E3" w:rsidRDefault="008B22E3">
      <w:pPr>
        <w:pStyle w:val="PR1"/>
      </w:pPr>
      <w:r w:rsidRPr="008C3716">
        <w:rPr>
          <w:rStyle w:val="IP"/>
          <w:color w:val="auto"/>
        </w:rPr>
        <w:t>NPS 2-1/2 to NPS 4</w:t>
      </w:r>
      <w:r w:rsidRPr="008C3716">
        <w:rPr>
          <w:rStyle w:val="SI"/>
          <w:color w:val="auto"/>
        </w:rPr>
        <w:t xml:space="preserve"> (DN 65 to DN 100)</w:t>
      </w:r>
      <w:r w:rsidRPr="008C3716">
        <w:t>:  Use dielectric</w:t>
      </w:r>
      <w:r>
        <w:t xml:space="preserve"> flanges.</w:t>
      </w:r>
    </w:p>
    <w:p w:rsidR="008B22E3" w:rsidRDefault="008B22E3" w:rsidP="00CB3EF7">
      <w:pPr>
        <w:pStyle w:val="PRN"/>
      </w:pPr>
      <w:r>
        <w:t>Kits in paragraph below are available in NPS 1/2 (DN 15) and larger.</w:t>
      </w:r>
    </w:p>
    <w:p w:rsidR="008B22E3" w:rsidRDefault="008B22E3">
      <w:pPr>
        <w:pStyle w:val="PR1"/>
      </w:pPr>
      <w:r w:rsidRPr="008C3716">
        <w:rPr>
          <w:rStyle w:val="IP"/>
          <w:color w:val="auto"/>
        </w:rPr>
        <w:t>NPS 5</w:t>
      </w:r>
      <w:r w:rsidRPr="008C3716">
        <w:rPr>
          <w:rStyle w:val="SI"/>
          <w:color w:val="auto"/>
        </w:rPr>
        <w:t xml:space="preserve"> (DN 125)</w:t>
      </w:r>
      <w:r w:rsidRPr="008C3716">
        <w:t>and Larger:  Use dielectric flange kits</w:t>
      </w:r>
      <w:r>
        <w:t>.</w:t>
      </w:r>
    </w:p>
    <w:p w:rsidR="008B22E3" w:rsidRDefault="008B22E3">
      <w:pPr>
        <w:pStyle w:val="ART"/>
      </w:pPr>
      <w:r>
        <w:t>FLEXIBLE PIPE CONNECTOR INSTALLATION</w:t>
      </w:r>
    </w:p>
    <w:p w:rsidR="008B22E3" w:rsidRDefault="008B22E3">
      <w:pPr>
        <w:pStyle w:val="PR1"/>
      </w:pPr>
      <w:r>
        <w:t>Install flexible pipe connectors in discharge piping of each air compressor.</w:t>
      </w:r>
    </w:p>
    <w:p w:rsidR="008B22E3" w:rsidRDefault="008B22E3">
      <w:pPr>
        <w:pStyle w:val="PR1"/>
      </w:pPr>
      <w:r>
        <w:t>Install bronze-hose flexible pipe connectors in copper compressed-air tubing.</w:t>
      </w:r>
    </w:p>
    <w:p w:rsidR="008B22E3" w:rsidRDefault="008B22E3">
      <w:pPr>
        <w:pStyle w:val="PR1"/>
      </w:pPr>
      <w:r>
        <w:t>Install stainless-steel-hose flexible pipe connectors in steel compressed-air piping.</w:t>
      </w:r>
    </w:p>
    <w:p w:rsidR="008B22E3" w:rsidRDefault="008B22E3">
      <w:pPr>
        <w:pStyle w:val="ART"/>
      </w:pPr>
      <w:r>
        <w:t>SPECIALTY INSTALLATION</w:t>
      </w:r>
    </w:p>
    <w:p w:rsidR="008B22E3" w:rsidRDefault="008B22E3">
      <w:pPr>
        <w:pStyle w:val="PR1"/>
      </w:pPr>
      <w:r>
        <w:t>Install safety valves on receivers in quantity and size to relieve at least the capacity of connected air compressors.</w:t>
      </w:r>
    </w:p>
    <w:p w:rsidR="008B22E3" w:rsidRDefault="008B22E3">
      <w:pPr>
        <w:pStyle w:val="PR1"/>
      </w:pPr>
      <w:r>
        <w:t>Install air-main pressure regulators in compressed-air piping at or near air compressors.</w:t>
      </w:r>
    </w:p>
    <w:p w:rsidR="008B22E3" w:rsidRDefault="008B22E3">
      <w:pPr>
        <w:pStyle w:val="PR1"/>
      </w:pPr>
      <w:r>
        <w:t>Install air-line pressure regulators in branch piping to equipment</w:t>
      </w:r>
      <w:r w:rsidRPr="008C3716">
        <w:t> and tools</w:t>
      </w:r>
      <w:r>
        <w:t>.</w:t>
      </w:r>
    </w:p>
    <w:p w:rsidR="008B22E3" w:rsidRDefault="008B22E3">
      <w:pPr>
        <w:pStyle w:val="PR1"/>
      </w:pPr>
      <w:r>
        <w:lastRenderedPageBreak/>
        <w:t>Install automatic drain valves on aftercoolers, receivers, and dryers.  Discharge condensate onto nearest floor drain.</w:t>
      </w:r>
    </w:p>
    <w:p w:rsidR="008B22E3" w:rsidRDefault="008B22E3">
      <w:pPr>
        <w:pStyle w:val="PR1"/>
      </w:pPr>
      <w:r>
        <w:t>Install coalescing filters in compressed-air piping at or near air compressors and upstream from mechanical filters.</w:t>
      </w:r>
      <w:r w:rsidRPr="008C3716">
        <w:t>  Mount on wall at locations indicated.</w:t>
      </w:r>
    </w:p>
    <w:p w:rsidR="008B22E3" w:rsidRDefault="008B22E3">
      <w:pPr>
        <w:pStyle w:val="PR1"/>
      </w:pPr>
      <w:r>
        <w:t>Install mechanical filters in compressed-air piping at or near air compressors and downstream from coalescing filters.</w:t>
      </w:r>
      <w:r w:rsidRPr="008C3716">
        <w:t>  Mount on wall at locations indicated.</w:t>
      </w:r>
    </w:p>
    <w:p w:rsidR="008B22E3" w:rsidRDefault="008B22E3">
      <w:pPr>
        <w:pStyle w:val="PR1"/>
      </w:pPr>
      <w:r>
        <w:t>Install air-line lubricators in branch piping to machine tools.</w:t>
      </w:r>
      <w:r w:rsidRPr="008C3716">
        <w:t>  Mount on wall at locations indicated.</w:t>
      </w:r>
    </w:p>
    <w:p w:rsidR="008B22E3" w:rsidRDefault="008B22E3">
      <w:pPr>
        <w:pStyle w:val="PR1"/>
      </w:pPr>
      <w:r>
        <w:t>Install quick couplings at piping terminals for hose connections.</w:t>
      </w:r>
    </w:p>
    <w:p w:rsidR="008B22E3" w:rsidRDefault="008B22E3">
      <w:pPr>
        <w:pStyle w:val="PR1"/>
      </w:pPr>
      <w:r>
        <w:t>Install hose assemblies at hose connections.</w:t>
      </w:r>
    </w:p>
    <w:p w:rsidR="008B22E3" w:rsidRDefault="008B22E3">
      <w:pPr>
        <w:pStyle w:val="ART"/>
      </w:pPr>
      <w:r>
        <w:t>CONNECTIONS</w:t>
      </w:r>
    </w:p>
    <w:p w:rsidR="008B22E3" w:rsidRPr="008C3716" w:rsidRDefault="008B22E3">
      <w:pPr>
        <w:pStyle w:val="PR1"/>
      </w:pPr>
      <w:r>
        <w:t xml:space="preserve">Install </w:t>
      </w:r>
      <w:r w:rsidRPr="008C3716">
        <w:t xml:space="preserve">unions, in piping </w:t>
      </w: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 and smaller, adjacent to each valve and at final connection to each piece of equipment and machine.</w:t>
      </w:r>
    </w:p>
    <w:p w:rsidR="008B22E3" w:rsidRDefault="008B22E3">
      <w:pPr>
        <w:pStyle w:val="PR1"/>
      </w:pPr>
      <w:r w:rsidRPr="008C3716">
        <w:t xml:space="preserve">Install flanges, in piping </w:t>
      </w:r>
      <w:r w:rsidRPr="008C3716">
        <w:rPr>
          <w:rStyle w:val="IP"/>
          <w:color w:val="auto"/>
        </w:rPr>
        <w:t>NPS 2-1/2</w:t>
      </w:r>
      <w:r w:rsidRPr="008C3716">
        <w:rPr>
          <w:rStyle w:val="SI"/>
          <w:color w:val="auto"/>
        </w:rPr>
        <w:t xml:space="preserve"> (DN 65)</w:t>
      </w:r>
      <w:r w:rsidRPr="008C3716">
        <w:t xml:space="preserve"> and larger</w:t>
      </w:r>
      <w:r>
        <w:t>, adjacent to flanged valves and at final connection to each piece of equipment and machine.</w:t>
      </w:r>
    </w:p>
    <w:p w:rsidR="008B22E3" w:rsidRDefault="008B22E3">
      <w:pPr>
        <w:pStyle w:val="ART"/>
      </w:pPr>
      <w:r>
        <w:t>HANGER AND SUPPORT INSTALLATION</w:t>
      </w:r>
    </w:p>
    <w:p w:rsidR="008B22E3" w:rsidRDefault="008B22E3">
      <w:pPr>
        <w:pStyle w:val="PR1"/>
      </w:pPr>
      <w:r>
        <w:t>Comply with requirements in Division 22 Section "Hangers and Supports for Plumbing Piping and Equipment" for pipe hanger and support devices.</w:t>
      </w:r>
    </w:p>
    <w:p w:rsidR="008B22E3" w:rsidRDefault="008B22E3">
      <w:pPr>
        <w:pStyle w:val="PR1"/>
      </w:pPr>
      <w:r>
        <w:t>Vertical Piping:  MSS Type 8 or 42, clamps.</w:t>
      </w:r>
    </w:p>
    <w:p w:rsidR="008B22E3" w:rsidRDefault="008B22E3">
      <w:pPr>
        <w:pStyle w:val="PR1"/>
      </w:pPr>
      <w:r>
        <w:t>Individual, Straight, Horizontal Piping Runs:</w:t>
      </w:r>
    </w:p>
    <w:p w:rsidR="008B22E3" w:rsidRPr="008C3716" w:rsidRDefault="008B22E3">
      <w:pPr>
        <w:pStyle w:val="PR2"/>
        <w:spacing w:before="240"/>
      </w:pPr>
      <w:r w:rsidRPr="008C3716">
        <w:rPr>
          <w:rStyle w:val="IP"/>
          <w:color w:val="auto"/>
        </w:rPr>
        <w:t>100 Feet</w:t>
      </w:r>
      <w:r w:rsidRPr="008C3716">
        <w:rPr>
          <w:rStyle w:val="SI"/>
          <w:color w:val="auto"/>
        </w:rPr>
        <w:t xml:space="preserve"> (30 m)</w:t>
      </w:r>
      <w:r w:rsidRPr="008C3716">
        <w:t xml:space="preserve"> or Less:  MSS Type 1, adjustable, steel clevis hangers.</w:t>
      </w:r>
    </w:p>
    <w:p w:rsidR="008B22E3" w:rsidRPr="008C3716" w:rsidRDefault="008B22E3">
      <w:pPr>
        <w:pStyle w:val="PR2"/>
      </w:pPr>
      <w:r w:rsidRPr="008C3716">
        <w:t xml:space="preserve">Longer Than </w:t>
      </w:r>
      <w:r w:rsidRPr="008C3716">
        <w:rPr>
          <w:rStyle w:val="IP"/>
          <w:color w:val="auto"/>
        </w:rPr>
        <w:t>100 Feet</w:t>
      </w:r>
      <w:r w:rsidRPr="008C3716">
        <w:rPr>
          <w:rStyle w:val="SI"/>
          <w:color w:val="auto"/>
        </w:rPr>
        <w:t xml:space="preserve"> (30 m)</w:t>
      </w:r>
      <w:r w:rsidRPr="008C3716">
        <w:t>:  MSS Type 43, adjustable roller hangers.</w:t>
      </w:r>
    </w:p>
    <w:p w:rsidR="008B22E3" w:rsidRPr="008C3716" w:rsidRDefault="008B22E3">
      <w:pPr>
        <w:pStyle w:val="PR1"/>
      </w:pPr>
      <w:r w:rsidRPr="008C3716">
        <w:t xml:space="preserve">Multiple, Straight, Horizontal Piping Runs </w:t>
      </w:r>
      <w:r w:rsidRPr="008C3716">
        <w:rPr>
          <w:rStyle w:val="IP"/>
          <w:color w:val="auto"/>
        </w:rPr>
        <w:t>100 Feet</w:t>
      </w:r>
      <w:r w:rsidRPr="008C3716">
        <w:rPr>
          <w:rStyle w:val="SI"/>
          <w:color w:val="auto"/>
        </w:rPr>
        <w:t xml:space="preserve"> (30 m)</w:t>
      </w:r>
      <w:r w:rsidRPr="008C3716">
        <w:t xml:space="preserve"> or Longer:  MSS Type 44, pipe rolls.  Support pipe rolls on trapeze.</w:t>
      </w:r>
    </w:p>
    <w:p w:rsidR="008B22E3" w:rsidRPr="008C3716" w:rsidRDefault="008B22E3">
      <w:pPr>
        <w:pStyle w:val="PR1"/>
      </w:pPr>
      <w:r w:rsidRPr="008C3716">
        <w:t>Base of Vertical Piping:  MSS Type 52, spring hangers.</w:t>
      </w:r>
    </w:p>
    <w:p w:rsidR="008B22E3" w:rsidRPr="008C3716" w:rsidRDefault="008B22E3">
      <w:pPr>
        <w:pStyle w:val="PR1"/>
      </w:pPr>
      <w:r>
        <w:t xml:space="preserve">Support </w:t>
      </w:r>
      <w:r w:rsidRPr="008C3716">
        <w:t xml:space="preserve">horizontal piping within </w:t>
      </w:r>
      <w:r w:rsidRPr="008C3716">
        <w:rPr>
          <w:rStyle w:val="IP"/>
          <w:color w:val="auto"/>
        </w:rPr>
        <w:t>12 inches</w:t>
      </w:r>
      <w:r w:rsidRPr="008C3716">
        <w:rPr>
          <w:rStyle w:val="SI"/>
          <w:color w:val="auto"/>
        </w:rPr>
        <w:t xml:space="preserve"> (300 mm)</w:t>
      </w:r>
      <w:r w:rsidRPr="008C3716">
        <w:t xml:space="preserve"> of each fitting and coupling.</w:t>
      </w:r>
    </w:p>
    <w:p w:rsidR="008B22E3" w:rsidRPr="008C3716" w:rsidRDefault="008B22E3">
      <w:pPr>
        <w:pStyle w:val="PR1"/>
      </w:pPr>
      <w:r w:rsidRPr="008C3716">
        <w:t xml:space="preserve">Rod diameter may be reduced 1 size for double-rod hangers,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minimum rods.</w:t>
      </w:r>
    </w:p>
    <w:p w:rsidR="008B22E3" w:rsidRDefault="008B22E3" w:rsidP="008C3716">
      <w:pPr>
        <w:pStyle w:val="PRN"/>
      </w:pPr>
      <w:r>
        <w:t>Maximum spans in two paragraphs and associated subparagraphs below were taken from MSS SP-69 for steel pipe and vapor service.</w:t>
      </w:r>
    </w:p>
    <w:p w:rsidR="008B22E3" w:rsidRDefault="008B22E3">
      <w:pPr>
        <w:pStyle w:val="PR1"/>
      </w:pPr>
      <w:r>
        <w:lastRenderedPageBreak/>
        <w:t>Install hangers for Schedule 40, steel piping with the following maximum horizontal spacing and minimum rod diameters:</w:t>
      </w:r>
    </w:p>
    <w:p w:rsidR="008B22E3" w:rsidRPr="008C3716" w:rsidRDefault="008B22E3">
      <w:pPr>
        <w:pStyle w:val="PR2"/>
        <w:spacing w:before="240"/>
      </w:pPr>
      <w:r w:rsidRPr="008C3716">
        <w:rPr>
          <w:rStyle w:val="IP"/>
          <w:color w:val="auto"/>
        </w:rPr>
        <w:t>NPS 1/4 to NPS 1/2</w:t>
      </w:r>
      <w:r w:rsidRPr="008C3716">
        <w:rPr>
          <w:rStyle w:val="SI"/>
          <w:color w:val="auto"/>
        </w:rPr>
        <w:t xml:space="preserve"> (DN 8 to DN 15)</w:t>
      </w:r>
      <w:r w:rsidRPr="008C3716">
        <w:t xml:space="preserve">:  </w:t>
      </w:r>
      <w:r w:rsidRPr="008C3716">
        <w:rPr>
          <w:rStyle w:val="IP"/>
          <w:color w:val="auto"/>
        </w:rPr>
        <w:t>96 inches</w:t>
      </w:r>
      <w:r w:rsidRPr="008C3716">
        <w:rPr>
          <w:rStyle w:val="SI"/>
          <w:color w:val="auto"/>
        </w:rPr>
        <w:t xml:space="preserve"> (2400 mm)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3/4 to NPS 1-1/4</w:t>
      </w:r>
      <w:r w:rsidRPr="008C3716">
        <w:rPr>
          <w:rStyle w:val="SI"/>
          <w:color w:val="auto"/>
        </w:rPr>
        <w:t xml:space="preserve"> (DN 20 to DN 32)</w:t>
      </w:r>
      <w:r w:rsidRPr="008C3716">
        <w:t xml:space="preserve">:  </w:t>
      </w:r>
      <w:r w:rsidRPr="008C3716">
        <w:rPr>
          <w:rStyle w:val="IP"/>
          <w:color w:val="auto"/>
        </w:rPr>
        <w:t>84 inches</w:t>
      </w:r>
      <w:r w:rsidRPr="008C3716">
        <w:rPr>
          <w:rStyle w:val="SI"/>
          <w:color w:val="auto"/>
        </w:rPr>
        <w:t xml:space="preserve"> (2100 mm)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1-1/2</w:t>
      </w:r>
      <w:r w:rsidRPr="008C3716">
        <w:rPr>
          <w:rStyle w:val="SI"/>
          <w:color w:val="auto"/>
        </w:rPr>
        <w:t xml:space="preserve"> (DN 40)</w:t>
      </w:r>
      <w:r w:rsidRPr="008C3716">
        <w:t xml:space="preserve">:  </w:t>
      </w:r>
      <w:r w:rsidRPr="008C3716">
        <w:rPr>
          <w:rStyle w:val="IP"/>
          <w:color w:val="auto"/>
        </w:rPr>
        <w:t>12 feet</w:t>
      </w:r>
      <w:r w:rsidRPr="008C3716">
        <w:rPr>
          <w:rStyle w:val="SI"/>
          <w:color w:val="auto"/>
        </w:rPr>
        <w:t xml:space="preserve"> (3.7 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:  </w:t>
      </w:r>
      <w:r w:rsidRPr="008C3716">
        <w:rPr>
          <w:rStyle w:val="IP"/>
          <w:color w:val="auto"/>
        </w:rPr>
        <w:t>13 feet</w:t>
      </w:r>
      <w:r w:rsidRPr="008C3716">
        <w:rPr>
          <w:rStyle w:val="SI"/>
          <w:color w:val="auto"/>
        </w:rPr>
        <w:t xml:space="preserve"> (4 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2-1/2</w:t>
      </w:r>
      <w:r w:rsidRPr="008C3716">
        <w:rPr>
          <w:rStyle w:val="SI"/>
          <w:color w:val="auto"/>
        </w:rPr>
        <w:t xml:space="preserve"> (DN 65)</w:t>
      </w:r>
      <w:r w:rsidRPr="008C3716">
        <w:t xml:space="preserve">:  </w:t>
      </w:r>
      <w:r w:rsidRPr="008C3716">
        <w:rPr>
          <w:rStyle w:val="IP"/>
          <w:color w:val="auto"/>
        </w:rPr>
        <w:t>14 feet</w:t>
      </w:r>
      <w:r w:rsidRPr="008C3716">
        <w:rPr>
          <w:rStyle w:val="SI"/>
          <w:color w:val="auto"/>
        </w:rPr>
        <w:t xml:space="preserve"> (4.3 m)</w:t>
      </w:r>
      <w:r w:rsidRPr="008C3716">
        <w:t xml:space="preserve"> with </w:t>
      </w:r>
      <w:r w:rsidRPr="008C3716">
        <w:rPr>
          <w:rStyle w:val="IP"/>
          <w:color w:val="auto"/>
        </w:rPr>
        <w:t>1/2-inch</w:t>
      </w:r>
      <w:r w:rsidRPr="008C3716">
        <w:rPr>
          <w:rStyle w:val="SI"/>
          <w:color w:val="auto"/>
        </w:rPr>
        <w:t xml:space="preserve"> (13-mm)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3</w:t>
      </w:r>
      <w:r w:rsidRPr="008C3716">
        <w:rPr>
          <w:rStyle w:val="SI"/>
          <w:color w:val="auto"/>
        </w:rPr>
        <w:t xml:space="preserve"> (DN 80)</w:t>
      </w:r>
      <w:r w:rsidRPr="008C3716">
        <w:t xml:space="preserve">:  </w:t>
      </w:r>
      <w:r w:rsidRPr="008C3716">
        <w:rPr>
          <w:rStyle w:val="IP"/>
          <w:color w:val="auto"/>
        </w:rPr>
        <w:t>15 feet</w:t>
      </w:r>
      <w:r w:rsidRPr="008C3716">
        <w:rPr>
          <w:rStyle w:val="SI"/>
          <w:color w:val="auto"/>
        </w:rPr>
        <w:t xml:space="preserve"> (4.6 m)</w:t>
      </w:r>
      <w:r w:rsidRPr="008C3716">
        <w:t xml:space="preserve"> with </w:t>
      </w:r>
      <w:r w:rsidRPr="008C3716">
        <w:rPr>
          <w:rStyle w:val="IP"/>
          <w:color w:val="auto"/>
        </w:rPr>
        <w:t>1/2-inch</w:t>
      </w:r>
      <w:r w:rsidRPr="008C3716">
        <w:rPr>
          <w:rStyle w:val="SI"/>
          <w:color w:val="auto"/>
        </w:rPr>
        <w:t xml:space="preserve"> (13-mm)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3-1/2</w:t>
      </w:r>
      <w:r w:rsidRPr="008C3716">
        <w:rPr>
          <w:rStyle w:val="SI"/>
          <w:color w:val="auto"/>
        </w:rPr>
        <w:t xml:space="preserve"> (DN 90)</w:t>
      </w:r>
      <w:r w:rsidRPr="008C3716">
        <w:t xml:space="preserve">:  </w:t>
      </w:r>
      <w:r w:rsidRPr="008C3716">
        <w:rPr>
          <w:rStyle w:val="IP"/>
          <w:color w:val="auto"/>
        </w:rPr>
        <w:t>16 feet</w:t>
      </w:r>
      <w:r w:rsidRPr="008C3716">
        <w:rPr>
          <w:rStyle w:val="SI"/>
          <w:color w:val="auto"/>
        </w:rPr>
        <w:t xml:space="preserve"> (4.9 m)</w:t>
      </w:r>
      <w:r w:rsidRPr="008C3716">
        <w:t xml:space="preserve"> with </w:t>
      </w:r>
      <w:r w:rsidRPr="008C3716">
        <w:rPr>
          <w:rStyle w:val="IP"/>
          <w:color w:val="auto"/>
        </w:rPr>
        <w:t>1/2-inch</w:t>
      </w:r>
      <w:r w:rsidRPr="008C3716">
        <w:rPr>
          <w:rStyle w:val="SI"/>
          <w:color w:val="auto"/>
        </w:rPr>
        <w:t xml:space="preserve"> (13-mm)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4</w:t>
      </w:r>
      <w:r w:rsidRPr="008C3716">
        <w:rPr>
          <w:rStyle w:val="SI"/>
          <w:color w:val="auto"/>
        </w:rPr>
        <w:t xml:space="preserve"> (DN 100)</w:t>
      </w:r>
      <w:r w:rsidRPr="008C3716">
        <w:t xml:space="preserve">:  </w:t>
      </w:r>
      <w:r w:rsidRPr="008C3716">
        <w:rPr>
          <w:rStyle w:val="IP"/>
          <w:color w:val="auto"/>
        </w:rPr>
        <w:t>17 feet</w:t>
      </w:r>
      <w:r w:rsidRPr="008C3716">
        <w:rPr>
          <w:rStyle w:val="SI"/>
          <w:color w:val="auto"/>
        </w:rPr>
        <w:t xml:space="preserve"> (5.2 m)</w:t>
      </w:r>
      <w:r w:rsidRPr="008C3716">
        <w:t xml:space="preserve"> with </w:t>
      </w:r>
      <w:r w:rsidRPr="008C3716">
        <w:rPr>
          <w:rStyle w:val="IP"/>
          <w:color w:val="auto"/>
        </w:rPr>
        <w:t>5/8-inch</w:t>
      </w:r>
      <w:r w:rsidRPr="008C3716">
        <w:rPr>
          <w:rStyle w:val="SI"/>
          <w:color w:val="auto"/>
        </w:rPr>
        <w:t xml:space="preserve"> (16-mm)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5</w:t>
      </w:r>
      <w:r w:rsidRPr="008C3716">
        <w:rPr>
          <w:rStyle w:val="SI"/>
          <w:color w:val="auto"/>
        </w:rPr>
        <w:t xml:space="preserve"> (DN 125)</w:t>
      </w:r>
      <w:r w:rsidRPr="008C3716">
        <w:t xml:space="preserve">:  </w:t>
      </w:r>
      <w:r w:rsidRPr="008C3716">
        <w:rPr>
          <w:rStyle w:val="IP"/>
          <w:color w:val="auto"/>
        </w:rPr>
        <w:t>19 feet</w:t>
      </w:r>
      <w:r w:rsidRPr="008C3716">
        <w:rPr>
          <w:rStyle w:val="SI"/>
          <w:color w:val="auto"/>
        </w:rPr>
        <w:t xml:space="preserve"> (5.8 m)</w:t>
      </w:r>
      <w:r w:rsidRPr="008C3716">
        <w:t xml:space="preserve"> with </w:t>
      </w:r>
      <w:r w:rsidRPr="008C3716">
        <w:rPr>
          <w:rStyle w:val="IP"/>
          <w:color w:val="auto"/>
        </w:rPr>
        <w:t>5/8-inch</w:t>
      </w:r>
      <w:r w:rsidRPr="008C3716">
        <w:rPr>
          <w:rStyle w:val="SI"/>
          <w:color w:val="auto"/>
        </w:rPr>
        <w:t xml:space="preserve"> (16-mm)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6</w:t>
      </w:r>
      <w:r w:rsidRPr="008C3716">
        <w:rPr>
          <w:rStyle w:val="SI"/>
          <w:color w:val="auto"/>
        </w:rPr>
        <w:t xml:space="preserve"> (DN 150)</w:t>
      </w:r>
      <w:r w:rsidRPr="008C3716">
        <w:t xml:space="preserve">:  </w:t>
      </w:r>
      <w:r w:rsidRPr="008C3716">
        <w:rPr>
          <w:rStyle w:val="IP"/>
          <w:color w:val="auto"/>
        </w:rPr>
        <w:t>21 feet</w:t>
      </w:r>
      <w:r w:rsidRPr="008C3716">
        <w:rPr>
          <w:rStyle w:val="SI"/>
          <w:color w:val="auto"/>
        </w:rPr>
        <w:t xml:space="preserve"> (6.4 m)</w:t>
      </w:r>
      <w:r w:rsidRPr="008C3716">
        <w:t xml:space="preserve"> with </w:t>
      </w:r>
      <w:r w:rsidRPr="008C3716">
        <w:rPr>
          <w:rStyle w:val="IP"/>
          <w:color w:val="auto"/>
        </w:rPr>
        <w:t>3/4-inch</w:t>
      </w:r>
      <w:r w:rsidRPr="008C3716">
        <w:rPr>
          <w:rStyle w:val="SI"/>
          <w:color w:val="auto"/>
        </w:rPr>
        <w:t xml:space="preserve"> (19-mm)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8</w:t>
      </w:r>
      <w:r w:rsidRPr="008C3716">
        <w:rPr>
          <w:rStyle w:val="SI"/>
          <w:color w:val="auto"/>
        </w:rPr>
        <w:t xml:space="preserve"> (DN 200)</w:t>
      </w:r>
      <w:r w:rsidRPr="008C3716">
        <w:t xml:space="preserve">:  </w:t>
      </w:r>
      <w:r w:rsidRPr="008C3716">
        <w:rPr>
          <w:rStyle w:val="IP"/>
          <w:color w:val="auto"/>
        </w:rPr>
        <w:t>24 feet</w:t>
      </w:r>
      <w:r w:rsidRPr="008C3716">
        <w:rPr>
          <w:rStyle w:val="SI"/>
          <w:color w:val="auto"/>
        </w:rPr>
        <w:t xml:space="preserve"> (7.3 m)</w:t>
      </w:r>
      <w:r w:rsidRPr="008C3716">
        <w:t xml:space="preserve"> with </w:t>
      </w:r>
      <w:r w:rsidRPr="008C3716">
        <w:rPr>
          <w:rStyle w:val="IP"/>
          <w:color w:val="auto"/>
        </w:rPr>
        <w:t>3/4-inch</w:t>
      </w:r>
      <w:r w:rsidRPr="008C3716">
        <w:rPr>
          <w:rStyle w:val="SI"/>
          <w:color w:val="auto"/>
        </w:rPr>
        <w:t xml:space="preserve"> (19-mm)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10</w:t>
      </w:r>
      <w:r w:rsidRPr="008C3716">
        <w:rPr>
          <w:rStyle w:val="SI"/>
          <w:color w:val="auto"/>
        </w:rPr>
        <w:t xml:space="preserve"> (DN 250)</w:t>
      </w:r>
      <w:r w:rsidRPr="008C3716">
        <w:t xml:space="preserve">:  </w:t>
      </w:r>
      <w:r w:rsidRPr="008C3716">
        <w:rPr>
          <w:rStyle w:val="IP"/>
          <w:color w:val="auto"/>
        </w:rPr>
        <w:t>26 feet</w:t>
      </w:r>
      <w:r w:rsidRPr="008C3716">
        <w:rPr>
          <w:rStyle w:val="SI"/>
          <w:color w:val="auto"/>
        </w:rPr>
        <w:t xml:space="preserve"> (7.9 m)</w:t>
      </w:r>
      <w:r w:rsidRPr="008C3716">
        <w:t xml:space="preserve"> with </w:t>
      </w:r>
      <w:r w:rsidRPr="008C3716">
        <w:rPr>
          <w:rStyle w:val="IP"/>
          <w:color w:val="auto"/>
        </w:rPr>
        <w:t>7/8-inch</w:t>
      </w:r>
      <w:r w:rsidRPr="008C3716">
        <w:rPr>
          <w:rStyle w:val="SI"/>
          <w:color w:val="auto"/>
        </w:rPr>
        <w:t xml:space="preserve"> (22-mm)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12</w:t>
      </w:r>
      <w:r w:rsidRPr="008C3716">
        <w:rPr>
          <w:rStyle w:val="SI"/>
          <w:color w:val="auto"/>
        </w:rPr>
        <w:t xml:space="preserve"> (DN 300)</w:t>
      </w:r>
      <w:r w:rsidRPr="008C3716">
        <w:t xml:space="preserve">:  </w:t>
      </w:r>
      <w:r w:rsidRPr="008C3716">
        <w:rPr>
          <w:rStyle w:val="IP"/>
          <w:color w:val="auto"/>
        </w:rPr>
        <w:t>30 feet</w:t>
      </w:r>
      <w:r w:rsidRPr="008C3716">
        <w:rPr>
          <w:rStyle w:val="SI"/>
          <w:color w:val="auto"/>
        </w:rPr>
        <w:t xml:space="preserve"> (9.1 m)</w:t>
      </w:r>
      <w:r w:rsidRPr="008C3716">
        <w:t xml:space="preserve"> with </w:t>
      </w:r>
      <w:r w:rsidRPr="008C3716">
        <w:rPr>
          <w:rStyle w:val="IP"/>
          <w:color w:val="auto"/>
        </w:rPr>
        <w:t>7/8-inch</w:t>
      </w:r>
      <w:r w:rsidRPr="008C3716">
        <w:rPr>
          <w:rStyle w:val="SI"/>
          <w:color w:val="auto"/>
        </w:rPr>
        <w:t xml:space="preserve"> (22-mm)</w:t>
      </w:r>
      <w:r w:rsidRPr="008C3716">
        <w:t xml:space="preserve"> rod.</w:t>
      </w:r>
    </w:p>
    <w:p w:rsidR="008B22E3" w:rsidRPr="008C3716" w:rsidRDefault="008B22E3">
      <w:pPr>
        <w:pStyle w:val="PR1"/>
      </w:pPr>
      <w:r w:rsidRPr="008C3716">
        <w:t xml:space="preserve">Install supports for vertical, Schedule 40, steel piping every </w:t>
      </w:r>
      <w:r w:rsidRPr="008C3716">
        <w:rPr>
          <w:rStyle w:val="IP"/>
          <w:color w:val="auto"/>
        </w:rPr>
        <w:t>15 feet</w:t>
      </w:r>
      <w:r w:rsidRPr="008C3716">
        <w:rPr>
          <w:rStyle w:val="SI"/>
          <w:color w:val="auto"/>
        </w:rPr>
        <w:t xml:space="preserve"> (4.6 m)</w:t>
      </w:r>
      <w:r w:rsidRPr="008C3716">
        <w:t>.</w:t>
      </w:r>
    </w:p>
    <w:p w:rsidR="008B22E3" w:rsidRDefault="008B22E3" w:rsidP="008C3716">
      <w:pPr>
        <w:pStyle w:val="PRN"/>
      </w:pPr>
      <w:r>
        <w:t>Maximum spans in two paragraphs and associated subparagraphs below were taken from MSS SP-69 for copper tube and vapor service.</w:t>
      </w:r>
    </w:p>
    <w:p w:rsidR="008B22E3" w:rsidRDefault="008B22E3">
      <w:pPr>
        <w:pStyle w:val="PR1"/>
      </w:pPr>
      <w:r>
        <w:t>Install hangers for copper tubing with the following maximum horizontal spacing and minimum rod diameters:</w:t>
      </w:r>
    </w:p>
    <w:p w:rsidR="008B22E3" w:rsidRPr="008C3716" w:rsidRDefault="008B22E3">
      <w:pPr>
        <w:pStyle w:val="PR2"/>
        <w:spacing w:before="240"/>
      </w:pPr>
      <w:r w:rsidRPr="008C3716">
        <w:rPr>
          <w:rStyle w:val="IP"/>
          <w:color w:val="auto"/>
        </w:rPr>
        <w:t>NPS 1/4</w:t>
      </w:r>
      <w:r w:rsidRPr="008C3716">
        <w:rPr>
          <w:rStyle w:val="SI"/>
          <w:color w:val="auto"/>
        </w:rPr>
        <w:t xml:space="preserve"> (DN 8)</w:t>
      </w:r>
      <w:r w:rsidRPr="008C3716">
        <w:t xml:space="preserve">:  </w:t>
      </w:r>
      <w:r w:rsidRPr="008C3716">
        <w:rPr>
          <w:rStyle w:val="IP"/>
          <w:color w:val="auto"/>
        </w:rPr>
        <w:t>60 inches</w:t>
      </w:r>
      <w:r w:rsidRPr="008C3716">
        <w:rPr>
          <w:rStyle w:val="SI"/>
          <w:color w:val="auto"/>
        </w:rPr>
        <w:t xml:space="preserve"> (1500 mm)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3/8 and NPS 1/2</w:t>
      </w:r>
      <w:r w:rsidRPr="008C3716">
        <w:rPr>
          <w:rStyle w:val="SI"/>
          <w:color w:val="auto"/>
        </w:rPr>
        <w:t xml:space="preserve"> (DN 10 and DN 15)</w:t>
      </w:r>
      <w:r w:rsidRPr="008C3716">
        <w:t xml:space="preserve">:  </w:t>
      </w:r>
      <w:r w:rsidRPr="008C3716">
        <w:rPr>
          <w:rStyle w:val="IP"/>
          <w:color w:val="auto"/>
        </w:rPr>
        <w:t>72 inches</w:t>
      </w:r>
      <w:r w:rsidRPr="008C3716">
        <w:rPr>
          <w:rStyle w:val="SI"/>
          <w:color w:val="auto"/>
        </w:rPr>
        <w:t xml:space="preserve"> (1800 mm)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3/4</w:t>
      </w:r>
      <w:r w:rsidRPr="008C3716">
        <w:rPr>
          <w:rStyle w:val="SI"/>
          <w:color w:val="auto"/>
        </w:rPr>
        <w:t xml:space="preserve"> (DN 20)</w:t>
      </w:r>
      <w:r w:rsidRPr="008C3716">
        <w:t xml:space="preserve">:  </w:t>
      </w:r>
      <w:r w:rsidRPr="008C3716">
        <w:rPr>
          <w:rStyle w:val="IP"/>
          <w:color w:val="auto"/>
        </w:rPr>
        <w:t>84 inches</w:t>
      </w:r>
      <w:r w:rsidRPr="008C3716">
        <w:rPr>
          <w:rStyle w:val="SI"/>
          <w:color w:val="auto"/>
        </w:rPr>
        <w:t xml:space="preserve"> (2100 mm)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1</w:t>
      </w:r>
      <w:r w:rsidRPr="008C3716">
        <w:rPr>
          <w:rStyle w:val="SI"/>
          <w:color w:val="auto"/>
        </w:rPr>
        <w:t xml:space="preserve"> (DN 25)</w:t>
      </w:r>
      <w:r w:rsidRPr="008C3716">
        <w:t xml:space="preserve">:  </w:t>
      </w:r>
      <w:r w:rsidRPr="008C3716">
        <w:rPr>
          <w:rStyle w:val="IP"/>
          <w:color w:val="auto"/>
        </w:rPr>
        <w:t>96 inches</w:t>
      </w:r>
      <w:r w:rsidRPr="008C3716">
        <w:rPr>
          <w:rStyle w:val="SI"/>
          <w:color w:val="auto"/>
        </w:rPr>
        <w:t xml:space="preserve"> (2400 mm)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1-1/4</w:t>
      </w:r>
      <w:r w:rsidRPr="008C3716">
        <w:rPr>
          <w:rStyle w:val="SI"/>
          <w:color w:val="auto"/>
        </w:rPr>
        <w:t xml:space="preserve"> (DN 32)</w:t>
      </w:r>
      <w:r w:rsidRPr="008C3716">
        <w:t xml:space="preserve">:  </w:t>
      </w:r>
      <w:r w:rsidRPr="008C3716">
        <w:rPr>
          <w:rStyle w:val="IP"/>
          <w:color w:val="auto"/>
        </w:rPr>
        <w:t>108 inches</w:t>
      </w:r>
      <w:r w:rsidRPr="008C3716">
        <w:rPr>
          <w:rStyle w:val="SI"/>
          <w:color w:val="auto"/>
        </w:rPr>
        <w:t xml:space="preserve"> (2700 mm)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1-1/2</w:t>
      </w:r>
      <w:r w:rsidRPr="008C3716">
        <w:rPr>
          <w:rStyle w:val="SI"/>
          <w:color w:val="auto"/>
        </w:rPr>
        <w:t xml:space="preserve"> (DN 40)</w:t>
      </w:r>
      <w:r w:rsidRPr="008C3716">
        <w:t xml:space="preserve">:  </w:t>
      </w:r>
      <w:r w:rsidRPr="008C3716">
        <w:rPr>
          <w:rStyle w:val="IP"/>
          <w:color w:val="auto"/>
        </w:rPr>
        <w:t>10 feet</w:t>
      </w:r>
      <w:r w:rsidRPr="008C3716">
        <w:rPr>
          <w:rStyle w:val="SI"/>
          <w:color w:val="auto"/>
        </w:rPr>
        <w:t xml:space="preserve"> (3 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2</w:t>
      </w:r>
      <w:r w:rsidRPr="008C3716">
        <w:rPr>
          <w:rStyle w:val="SI"/>
          <w:color w:val="auto"/>
        </w:rPr>
        <w:t xml:space="preserve"> (DN 50)</w:t>
      </w:r>
      <w:r w:rsidRPr="008C3716">
        <w:t xml:space="preserve">:  </w:t>
      </w:r>
      <w:r w:rsidRPr="008C3716">
        <w:rPr>
          <w:rStyle w:val="IP"/>
          <w:color w:val="auto"/>
        </w:rPr>
        <w:t>11 feet</w:t>
      </w:r>
      <w:r w:rsidRPr="008C3716">
        <w:rPr>
          <w:rStyle w:val="SI"/>
          <w:color w:val="auto"/>
        </w:rPr>
        <w:t xml:space="preserve"> (3.4 m)</w:t>
      </w:r>
      <w:r w:rsidRPr="008C3716">
        <w:t xml:space="preserve"> with </w:t>
      </w:r>
      <w:r w:rsidRPr="008C3716">
        <w:rPr>
          <w:rStyle w:val="IP"/>
          <w:color w:val="auto"/>
        </w:rPr>
        <w:t>3/8-inch</w:t>
      </w:r>
      <w:r w:rsidRPr="008C3716">
        <w:rPr>
          <w:rStyle w:val="SI"/>
          <w:color w:val="auto"/>
        </w:rPr>
        <w:t xml:space="preserve"> (10-mm)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2-1/2</w:t>
      </w:r>
      <w:r w:rsidRPr="008C3716">
        <w:rPr>
          <w:rStyle w:val="SI"/>
          <w:color w:val="auto"/>
        </w:rPr>
        <w:t xml:space="preserve"> (DN 65)</w:t>
      </w:r>
      <w:r w:rsidRPr="008C3716">
        <w:t xml:space="preserve">:  </w:t>
      </w:r>
      <w:r w:rsidRPr="008C3716">
        <w:rPr>
          <w:rStyle w:val="IP"/>
          <w:color w:val="auto"/>
        </w:rPr>
        <w:t>13 feet</w:t>
      </w:r>
      <w:r w:rsidRPr="008C3716">
        <w:rPr>
          <w:rStyle w:val="SI"/>
          <w:color w:val="auto"/>
        </w:rPr>
        <w:t xml:space="preserve"> (4 m)</w:t>
      </w:r>
      <w:r w:rsidRPr="008C3716">
        <w:t xml:space="preserve"> with </w:t>
      </w:r>
      <w:r w:rsidRPr="008C3716">
        <w:rPr>
          <w:rStyle w:val="IP"/>
          <w:color w:val="auto"/>
        </w:rPr>
        <w:t>1/2-inch</w:t>
      </w:r>
      <w:r w:rsidRPr="008C3716">
        <w:rPr>
          <w:rStyle w:val="SI"/>
          <w:color w:val="auto"/>
        </w:rPr>
        <w:t xml:space="preserve"> (13-mm)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3</w:t>
      </w:r>
      <w:r w:rsidRPr="008C3716">
        <w:rPr>
          <w:rStyle w:val="SI"/>
          <w:color w:val="auto"/>
        </w:rPr>
        <w:t xml:space="preserve"> (DN 80)</w:t>
      </w:r>
      <w:r w:rsidRPr="008C3716">
        <w:t xml:space="preserve">:  </w:t>
      </w:r>
      <w:r w:rsidRPr="008C3716">
        <w:rPr>
          <w:rStyle w:val="IP"/>
          <w:color w:val="auto"/>
        </w:rPr>
        <w:t>14 feet</w:t>
      </w:r>
      <w:r w:rsidRPr="008C3716">
        <w:rPr>
          <w:rStyle w:val="SI"/>
          <w:color w:val="auto"/>
        </w:rPr>
        <w:t xml:space="preserve"> (4.3 m)</w:t>
      </w:r>
      <w:r w:rsidRPr="008C3716">
        <w:t xml:space="preserve"> with </w:t>
      </w:r>
      <w:r w:rsidRPr="008C3716">
        <w:rPr>
          <w:rStyle w:val="IP"/>
          <w:color w:val="auto"/>
        </w:rPr>
        <w:t>1/2-inch</w:t>
      </w:r>
      <w:r w:rsidRPr="008C3716">
        <w:rPr>
          <w:rStyle w:val="SI"/>
          <w:color w:val="auto"/>
        </w:rPr>
        <w:t xml:space="preserve"> (13-mm)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3-1/2</w:t>
      </w:r>
      <w:r w:rsidRPr="008C3716">
        <w:rPr>
          <w:rStyle w:val="SI"/>
          <w:color w:val="auto"/>
        </w:rPr>
        <w:t xml:space="preserve"> (DN 90)</w:t>
      </w:r>
      <w:r w:rsidRPr="008C3716">
        <w:t xml:space="preserve">:  </w:t>
      </w:r>
      <w:r w:rsidRPr="008C3716">
        <w:rPr>
          <w:rStyle w:val="IP"/>
          <w:color w:val="auto"/>
        </w:rPr>
        <w:t>15 feet</w:t>
      </w:r>
      <w:r w:rsidRPr="008C3716">
        <w:rPr>
          <w:rStyle w:val="SI"/>
          <w:color w:val="auto"/>
        </w:rPr>
        <w:t xml:space="preserve"> (4.6 m)</w:t>
      </w:r>
      <w:r w:rsidRPr="008C3716">
        <w:t xml:space="preserve"> with </w:t>
      </w:r>
      <w:r w:rsidRPr="008C3716">
        <w:rPr>
          <w:rStyle w:val="IP"/>
          <w:color w:val="auto"/>
        </w:rPr>
        <w:t>1/2-inch</w:t>
      </w:r>
      <w:r w:rsidRPr="008C3716">
        <w:rPr>
          <w:rStyle w:val="SI"/>
          <w:color w:val="auto"/>
        </w:rPr>
        <w:t xml:space="preserve"> (13-mm)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4</w:t>
      </w:r>
      <w:r w:rsidRPr="008C3716">
        <w:rPr>
          <w:rStyle w:val="SI"/>
          <w:color w:val="auto"/>
        </w:rPr>
        <w:t xml:space="preserve"> (DN 100)</w:t>
      </w:r>
      <w:r w:rsidRPr="008C3716">
        <w:t xml:space="preserve">:  </w:t>
      </w:r>
      <w:r w:rsidRPr="008C3716">
        <w:rPr>
          <w:rStyle w:val="IP"/>
          <w:color w:val="auto"/>
        </w:rPr>
        <w:t>16 feet</w:t>
      </w:r>
      <w:r w:rsidRPr="008C3716">
        <w:rPr>
          <w:rStyle w:val="SI"/>
          <w:color w:val="auto"/>
        </w:rPr>
        <w:t xml:space="preserve"> (4.9 m)</w:t>
      </w:r>
      <w:r w:rsidRPr="008C3716">
        <w:t xml:space="preserve"> with </w:t>
      </w:r>
      <w:r w:rsidRPr="008C3716">
        <w:rPr>
          <w:rStyle w:val="IP"/>
          <w:color w:val="auto"/>
        </w:rPr>
        <w:t>1/2-inch</w:t>
      </w:r>
      <w:r w:rsidRPr="008C3716">
        <w:rPr>
          <w:rStyle w:val="SI"/>
          <w:color w:val="auto"/>
        </w:rPr>
        <w:t xml:space="preserve"> (13-mm)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5</w:t>
      </w:r>
      <w:r w:rsidRPr="008C3716">
        <w:rPr>
          <w:rStyle w:val="SI"/>
          <w:color w:val="auto"/>
        </w:rPr>
        <w:t xml:space="preserve"> (DN 125)</w:t>
      </w:r>
      <w:r w:rsidRPr="008C3716">
        <w:t xml:space="preserve">:  </w:t>
      </w:r>
      <w:r w:rsidRPr="008C3716">
        <w:rPr>
          <w:rStyle w:val="IP"/>
          <w:color w:val="auto"/>
        </w:rPr>
        <w:t>18 feet</w:t>
      </w:r>
      <w:r w:rsidRPr="008C3716">
        <w:rPr>
          <w:rStyle w:val="SI"/>
          <w:color w:val="auto"/>
        </w:rPr>
        <w:t xml:space="preserve"> (5.5 m)</w:t>
      </w:r>
      <w:r w:rsidRPr="008C3716">
        <w:t xml:space="preserve"> with </w:t>
      </w:r>
      <w:r w:rsidRPr="008C3716">
        <w:rPr>
          <w:rStyle w:val="IP"/>
          <w:color w:val="auto"/>
        </w:rPr>
        <w:t>1/2-inch</w:t>
      </w:r>
      <w:r w:rsidRPr="008C3716">
        <w:rPr>
          <w:rStyle w:val="SI"/>
          <w:color w:val="auto"/>
        </w:rPr>
        <w:t xml:space="preserve"> (13-mm)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6</w:t>
      </w:r>
      <w:r w:rsidRPr="008C3716">
        <w:rPr>
          <w:rStyle w:val="SI"/>
          <w:color w:val="auto"/>
        </w:rPr>
        <w:t xml:space="preserve"> (DN 150)</w:t>
      </w:r>
      <w:r w:rsidRPr="008C3716">
        <w:t xml:space="preserve">:  </w:t>
      </w:r>
      <w:r w:rsidRPr="008C3716">
        <w:rPr>
          <w:rStyle w:val="IP"/>
          <w:color w:val="auto"/>
        </w:rPr>
        <w:t>20 feet</w:t>
      </w:r>
      <w:r w:rsidRPr="008C3716">
        <w:rPr>
          <w:rStyle w:val="SI"/>
          <w:color w:val="auto"/>
        </w:rPr>
        <w:t xml:space="preserve"> (6 m)</w:t>
      </w:r>
      <w:r w:rsidRPr="008C3716">
        <w:t xml:space="preserve"> with </w:t>
      </w:r>
      <w:r w:rsidRPr="008C3716">
        <w:rPr>
          <w:rStyle w:val="IP"/>
          <w:color w:val="auto"/>
        </w:rPr>
        <w:t>5/8-inch</w:t>
      </w:r>
      <w:r w:rsidRPr="008C3716">
        <w:rPr>
          <w:rStyle w:val="SI"/>
          <w:color w:val="auto"/>
        </w:rPr>
        <w:t xml:space="preserve"> (16-mm)</w:t>
      </w:r>
      <w:r w:rsidRPr="008C3716">
        <w:t xml:space="preserve"> rod.</w:t>
      </w:r>
    </w:p>
    <w:p w:rsidR="008B22E3" w:rsidRPr="008C3716" w:rsidRDefault="008B22E3">
      <w:pPr>
        <w:pStyle w:val="PR2"/>
      </w:pPr>
      <w:r w:rsidRPr="008C3716">
        <w:rPr>
          <w:rStyle w:val="IP"/>
          <w:color w:val="auto"/>
        </w:rPr>
        <w:t>NPS 8</w:t>
      </w:r>
      <w:r w:rsidRPr="008C3716">
        <w:rPr>
          <w:rStyle w:val="SI"/>
          <w:color w:val="auto"/>
        </w:rPr>
        <w:t xml:space="preserve"> (DN 200)</w:t>
      </w:r>
      <w:r w:rsidRPr="008C3716">
        <w:t xml:space="preserve">:  </w:t>
      </w:r>
      <w:r w:rsidRPr="008C3716">
        <w:rPr>
          <w:rStyle w:val="IP"/>
          <w:color w:val="auto"/>
        </w:rPr>
        <w:t>23 feet</w:t>
      </w:r>
      <w:r w:rsidRPr="008C3716">
        <w:rPr>
          <w:rStyle w:val="SI"/>
          <w:color w:val="auto"/>
        </w:rPr>
        <w:t xml:space="preserve"> (7 m)</w:t>
      </w:r>
      <w:r w:rsidRPr="008C3716">
        <w:t xml:space="preserve"> with </w:t>
      </w:r>
      <w:r w:rsidRPr="008C3716">
        <w:rPr>
          <w:rStyle w:val="IP"/>
          <w:color w:val="auto"/>
        </w:rPr>
        <w:t>3/4-inch</w:t>
      </w:r>
      <w:r w:rsidRPr="008C3716">
        <w:rPr>
          <w:rStyle w:val="SI"/>
          <w:color w:val="auto"/>
        </w:rPr>
        <w:t xml:space="preserve"> (19-mm)</w:t>
      </w:r>
      <w:r w:rsidRPr="008C3716">
        <w:t xml:space="preserve"> rod.</w:t>
      </w:r>
    </w:p>
    <w:p w:rsidR="008B22E3" w:rsidRPr="008C3716" w:rsidRDefault="008B22E3">
      <w:pPr>
        <w:pStyle w:val="PR1"/>
      </w:pPr>
      <w:r w:rsidRPr="008C3716">
        <w:t xml:space="preserve">Install supports for vertical copper tubing every </w:t>
      </w:r>
      <w:r w:rsidRPr="008C3716">
        <w:rPr>
          <w:rStyle w:val="IP"/>
          <w:color w:val="auto"/>
        </w:rPr>
        <w:t>10 feet</w:t>
      </w:r>
      <w:r w:rsidRPr="008C3716">
        <w:rPr>
          <w:rStyle w:val="SI"/>
          <w:color w:val="auto"/>
        </w:rPr>
        <w:t xml:space="preserve"> (3 m)</w:t>
      </w:r>
      <w:r w:rsidRPr="008C3716">
        <w:t>.</w:t>
      </w:r>
    </w:p>
    <w:p w:rsidR="008B22E3" w:rsidRDefault="008B22E3">
      <w:pPr>
        <w:pStyle w:val="ART"/>
      </w:pPr>
      <w:r>
        <w:t>LABELING AND IDENTIFICATION</w:t>
      </w:r>
    </w:p>
    <w:p w:rsidR="008B22E3" w:rsidRDefault="008B22E3">
      <w:pPr>
        <w:pStyle w:val="PR1"/>
      </w:pPr>
      <w:r>
        <w:t>Install identifying labels and devices for general-service compressed-air piping, valves, and specialties.  Comply with requirements in Division 22 Section "Identification for Plumbing Piping and Equipment."</w:t>
      </w:r>
    </w:p>
    <w:p w:rsidR="008B22E3" w:rsidRDefault="008B22E3">
      <w:pPr>
        <w:pStyle w:val="ART"/>
      </w:pPr>
      <w:r>
        <w:lastRenderedPageBreak/>
        <w:t>FIELD QUALITY CONTROL</w:t>
      </w:r>
    </w:p>
    <w:p w:rsidR="008B22E3" w:rsidRDefault="008B22E3">
      <w:pPr>
        <w:pStyle w:val="PR1"/>
      </w:pPr>
      <w:r>
        <w:t>Perform field tests and inspections.</w:t>
      </w:r>
    </w:p>
    <w:p w:rsidR="008B22E3" w:rsidRDefault="008B22E3">
      <w:pPr>
        <w:pStyle w:val="PR1"/>
      </w:pPr>
      <w:r>
        <w:t>Tests and Inspections:</w:t>
      </w:r>
    </w:p>
    <w:p w:rsidR="008B22E3" w:rsidRDefault="008B22E3">
      <w:pPr>
        <w:pStyle w:val="PR2"/>
        <w:spacing w:before="240"/>
      </w:pPr>
      <w:r>
        <w:t xml:space="preserve">Piping Leak Tests for Metal Compressed-Air Piping:  Test new and modified parts of existing </w:t>
      </w:r>
      <w:r w:rsidRPr="00CB3EF7">
        <w:t xml:space="preserve">piping.  Cap and fill general-service compressed-air piping with oil-free dry air or gaseous nitrogen to pressure of </w:t>
      </w:r>
      <w:r w:rsidRPr="00CB3EF7">
        <w:rPr>
          <w:rStyle w:val="IP"/>
          <w:color w:val="auto"/>
        </w:rPr>
        <w:t>50 psig</w:t>
      </w:r>
      <w:r w:rsidRPr="00CB3EF7">
        <w:rPr>
          <w:rStyle w:val="SI"/>
          <w:color w:val="auto"/>
        </w:rPr>
        <w:t xml:space="preserve"> (345 kPa)</w:t>
      </w:r>
      <w:r w:rsidRPr="00CB3EF7">
        <w:t xml:space="preserve"> above system operating pressure, but not less than </w:t>
      </w:r>
      <w:r w:rsidRPr="00CB3EF7">
        <w:rPr>
          <w:rStyle w:val="IP"/>
          <w:color w:val="auto"/>
        </w:rPr>
        <w:t>150 psig</w:t>
      </w:r>
      <w:r w:rsidRPr="00CB3EF7">
        <w:rPr>
          <w:rStyle w:val="SI"/>
          <w:color w:val="auto"/>
        </w:rPr>
        <w:t xml:space="preserve"> (1035 kPa)</w:t>
      </w:r>
      <w:r w:rsidRPr="00CB3EF7">
        <w:t>.  Isolate test source and let stand for four hours to equalize temperature.  Refill system, if required</w:t>
      </w:r>
      <w:r>
        <w:t>, to test pressure; hold for two hours with no drop in pressure.</w:t>
      </w:r>
    </w:p>
    <w:p w:rsidR="008B22E3" w:rsidRDefault="008B22E3">
      <w:pPr>
        <w:pStyle w:val="PR2"/>
      </w:pPr>
      <w:r>
        <w:t>Repair leaks and retest until no leaks exist.</w:t>
      </w:r>
    </w:p>
    <w:p w:rsidR="008B22E3" w:rsidRDefault="008B22E3">
      <w:pPr>
        <w:pStyle w:val="PR2"/>
      </w:pPr>
      <w:r>
        <w:t xml:space="preserve">Inspect </w:t>
      </w:r>
      <w:r w:rsidRPr="008C3716">
        <w:t>filters</w:t>
      </w:r>
      <w:r>
        <w:t xml:space="preserve"> </w:t>
      </w:r>
      <w:r w:rsidRPr="008C3716">
        <w:t>lubricators</w:t>
      </w:r>
      <w:r>
        <w:t xml:space="preserve"> </w:t>
      </w:r>
      <w:r w:rsidRPr="008C3716">
        <w:t>and</w:t>
      </w:r>
      <w:r>
        <w:t xml:space="preserve"> </w:t>
      </w:r>
      <w:r w:rsidRPr="008C3716">
        <w:t>pressure regulators</w:t>
      </w:r>
      <w:r>
        <w:t xml:space="preserve"> for proper operation.</w:t>
      </w:r>
    </w:p>
    <w:p w:rsidR="008B22E3" w:rsidRDefault="008B22E3">
      <w:pPr>
        <w:pStyle w:val="PR1"/>
      </w:pPr>
      <w:r>
        <w:t>Prepare test reports.</w:t>
      </w:r>
    </w:p>
    <w:p w:rsidR="008B22E3" w:rsidRDefault="008B22E3">
      <w:pPr>
        <w:pStyle w:val="EOS"/>
      </w:pPr>
      <w:r>
        <w:t>END OF SECTION 221513</w:t>
      </w:r>
    </w:p>
    <w:sectPr w:rsidR="008B22E3" w:rsidSect="0013188D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F7" w:rsidRDefault="00CB3EF7">
      <w:r>
        <w:separator/>
      </w:r>
    </w:p>
  </w:endnote>
  <w:endnote w:type="continuationSeparator" w:id="0">
    <w:p w:rsidR="00CB3EF7" w:rsidRDefault="00CB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872"/>
    </w:tblGrid>
    <w:tr w:rsidR="00CB3EF7">
      <w:tc>
        <w:tcPr>
          <w:tcW w:w="7632" w:type="dxa"/>
        </w:tcPr>
        <w:p w:rsidR="00CB3EF7" w:rsidRDefault="00CB3EF7">
          <w:pPr>
            <w:pStyle w:val="FTR"/>
          </w:pPr>
          <w:r>
            <w:t>221513GeneralServiceCompressedAirPiping.docx</w:t>
          </w:r>
        </w:p>
        <w:p w:rsidR="00CB3EF7" w:rsidRDefault="00CB3EF7">
          <w:pPr>
            <w:pStyle w:val="FTR"/>
          </w:pPr>
          <w:r>
            <w:t>Rev. 05/21/2009</w:t>
          </w:r>
        </w:p>
      </w:tc>
      <w:tc>
        <w:tcPr>
          <w:tcW w:w="1872" w:type="dxa"/>
        </w:tcPr>
        <w:p w:rsidR="00CB3EF7" w:rsidRDefault="00CB3EF7">
          <w:pPr>
            <w:pStyle w:val="RJUS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F7" w:rsidRDefault="00CB3EF7">
      <w:r>
        <w:separator/>
      </w:r>
    </w:p>
  </w:footnote>
  <w:footnote w:type="continuationSeparator" w:id="0">
    <w:p w:rsidR="00CB3EF7" w:rsidRDefault="00CB3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CB3EF7" w:rsidTr="00340CC3">
      <w:tc>
        <w:tcPr>
          <w:tcW w:w="4788" w:type="dxa"/>
        </w:tcPr>
        <w:p w:rsidR="00CB3EF7" w:rsidRDefault="00CB3EF7" w:rsidP="00340CC3">
          <w:pPr>
            <w:pStyle w:val="HDR"/>
          </w:pPr>
          <w:r>
            <w:t>Michigan State University</w:t>
          </w:r>
        </w:p>
        <w:p w:rsidR="00CB3EF7" w:rsidRDefault="00CB3EF7" w:rsidP="00340CC3">
          <w:pPr>
            <w:pStyle w:val="HDR"/>
          </w:pPr>
          <w:r>
            <w:t>Construction Standards</w:t>
          </w:r>
        </w:p>
      </w:tc>
      <w:tc>
        <w:tcPr>
          <w:tcW w:w="4788" w:type="dxa"/>
        </w:tcPr>
        <w:p w:rsidR="00CB3EF7" w:rsidRDefault="00CB3EF7" w:rsidP="00340CC3">
          <w:pPr>
            <w:pStyle w:val="HDR"/>
            <w:jc w:val="right"/>
          </w:pPr>
          <w:r>
            <w:t>GENERAL-SERVICE</w:t>
          </w:r>
        </w:p>
        <w:p w:rsidR="00CB3EF7" w:rsidRDefault="00CB3EF7" w:rsidP="00340CC3">
          <w:pPr>
            <w:pStyle w:val="HDR"/>
            <w:jc w:val="right"/>
          </w:pPr>
          <w:r>
            <w:t>COMPRESSED-AIR PIPING</w:t>
          </w:r>
        </w:p>
        <w:p w:rsidR="00CB3EF7" w:rsidRDefault="00CB3EF7" w:rsidP="00340CC3">
          <w:pPr>
            <w:pStyle w:val="HDR"/>
            <w:jc w:val="right"/>
          </w:pPr>
          <w:r>
            <w:t>Page 221513-</w:t>
          </w:r>
          <w:fldSimple w:instr=" PAGE   \* MERGEFORMAT ">
            <w:r w:rsidR="008F6208">
              <w:rPr>
                <w:noProof/>
              </w:rPr>
              <w:t>1</w:t>
            </w:r>
          </w:fldSimple>
        </w:p>
      </w:tc>
    </w:tr>
  </w:tbl>
  <w:p w:rsidR="00CB3EF7" w:rsidRPr="00340CC3" w:rsidRDefault="00CB3EF7" w:rsidP="00340C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/>
  <w:rsids>
    <w:rsidRoot w:val="008B22E3"/>
    <w:rsid w:val="0013188D"/>
    <w:rsid w:val="00173415"/>
    <w:rsid w:val="00237CA9"/>
    <w:rsid w:val="002D3840"/>
    <w:rsid w:val="00340CC3"/>
    <w:rsid w:val="00381A6C"/>
    <w:rsid w:val="005C7EF3"/>
    <w:rsid w:val="00706B39"/>
    <w:rsid w:val="00821DD0"/>
    <w:rsid w:val="008B22E3"/>
    <w:rsid w:val="008C3716"/>
    <w:rsid w:val="008F6208"/>
    <w:rsid w:val="00996EB1"/>
    <w:rsid w:val="009C106D"/>
    <w:rsid w:val="00CB3EF7"/>
    <w:rsid w:val="00CF2E9B"/>
    <w:rsid w:val="00D31E67"/>
    <w:rsid w:val="00E5515F"/>
    <w:rsid w:val="00E877E6"/>
    <w:rsid w:val="00F34D77"/>
    <w:rsid w:val="00F4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88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13188D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13188D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13188D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13188D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13188D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13188D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13188D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13188D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13188D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13188D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13188D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13188D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13188D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13188D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13188D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13188D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13188D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13188D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13188D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13188D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13188D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13188D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13188D"/>
    <w:pPr>
      <w:suppressAutoHyphens/>
    </w:pPr>
  </w:style>
  <w:style w:type="paragraph" w:customStyle="1" w:styleId="TCE">
    <w:name w:val="TCE"/>
    <w:basedOn w:val="Normal"/>
    <w:rsid w:val="0013188D"/>
    <w:pPr>
      <w:suppressAutoHyphens/>
      <w:ind w:left="144" w:hanging="144"/>
    </w:pPr>
  </w:style>
  <w:style w:type="paragraph" w:customStyle="1" w:styleId="EOS">
    <w:name w:val="EOS"/>
    <w:basedOn w:val="Normal"/>
    <w:rsid w:val="0013188D"/>
    <w:pPr>
      <w:suppressAutoHyphens/>
      <w:spacing w:before="480"/>
      <w:jc w:val="both"/>
    </w:pPr>
  </w:style>
  <w:style w:type="paragraph" w:customStyle="1" w:styleId="ANT">
    <w:name w:val="ANT"/>
    <w:basedOn w:val="Normal"/>
    <w:rsid w:val="0013188D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13188D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13188D"/>
  </w:style>
  <w:style w:type="character" w:customStyle="1" w:styleId="SPN">
    <w:name w:val="SPN"/>
    <w:basedOn w:val="DefaultParagraphFont"/>
    <w:rsid w:val="0013188D"/>
  </w:style>
  <w:style w:type="character" w:customStyle="1" w:styleId="SPD">
    <w:name w:val="SPD"/>
    <w:basedOn w:val="DefaultParagraphFont"/>
    <w:rsid w:val="0013188D"/>
  </w:style>
  <w:style w:type="character" w:customStyle="1" w:styleId="NUM">
    <w:name w:val="NUM"/>
    <w:basedOn w:val="DefaultParagraphFont"/>
    <w:rsid w:val="0013188D"/>
  </w:style>
  <w:style w:type="character" w:customStyle="1" w:styleId="NAM">
    <w:name w:val="NAM"/>
    <w:basedOn w:val="DefaultParagraphFont"/>
    <w:rsid w:val="0013188D"/>
  </w:style>
  <w:style w:type="character" w:customStyle="1" w:styleId="SI">
    <w:name w:val="SI"/>
    <w:basedOn w:val="DefaultParagraphFont"/>
    <w:rsid w:val="0013188D"/>
    <w:rPr>
      <w:color w:val="008080"/>
    </w:rPr>
  </w:style>
  <w:style w:type="character" w:customStyle="1" w:styleId="IP">
    <w:name w:val="IP"/>
    <w:basedOn w:val="DefaultParagraphFont"/>
    <w:rsid w:val="0013188D"/>
    <w:rPr>
      <w:color w:val="FF0000"/>
    </w:rPr>
  </w:style>
  <w:style w:type="paragraph" w:customStyle="1" w:styleId="RJUST">
    <w:name w:val="RJUST"/>
    <w:basedOn w:val="Normal"/>
    <w:rsid w:val="0013188D"/>
    <w:pPr>
      <w:jc w:val="right"/>
    </w:pPr>
  </w:style>
  <w:style w:type="paragraph" w:styleId="Header">
    <w:name w:val="header"/>
    <w:basedOn w:val="Normal"/>
    <w:link w:val="HeaderChar"/>
    <w:rsid w:val="0023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7CA9"/>
    <w:rPr>
      <w:sz w:val="22"/>
    </w:rPr>
  </w:style>
  <w:style w:type="paragraph" w:styleId="Footer">
    <w:name w:val="footer"/>
    <w:basedOn w:val="Normal"/>
    <w:link w:val="FooterChar"/>
    <w:rsid w:val="0023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7CA9"/>
    <w:rPr>
      <w:sz w:val="22"/>
    </w:rPr>
  </w:style>
  <w:style w:type="table" w:styleId="TableGrid">
    <w:name w:val="Table Grid"/>
    <w:basedOn w:val="TableNormal"/>
    <w:uiPriority w:val="59"/>
    <w:rsid w:val="00340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N">
    <w:name w:val="PRN"/>
    <w:basedOn w:val="Normal"/>
    <w:link w:val="PRNChar"/>
    <w:autoRedefine/>
    <w:rsid w:val="00D31E6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CMTChar">
    <w:name w:val="CMT Char"/>
    <w:basedOn w:val="DefaultParagraphFont"/>
    <w:link w:val="CMT"/>
    <w:rsid w:val="00D31E67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D31E67"/>
    <w:rPr>
      <w:shd w:val="pct20" w:color="FFFF00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F66D-65E5-4361-9511-04637EBB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3773</Words>
  <Characters>21260</Characters>
  <Application>Microsoft Office Word</Application>
  <DocSecurity>0</DocSecurity>
  <Lines>427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221513 - GENERAL-SERVICE COMPRESSED-AIR PIPING</vt:lpstr>
    </vt:vector>
  </TitlesOfParts>
  <Company>ARCOM, Inc</Company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GENERAL-SERVICE COMPRESSED-AIR PIPING</dc:subject>
  <dc:creator>ARCOM, Inc.</dc:creator>
  <cp:keywords>BAS-12345-MS80</cp:keywords>
  <cp:lastModifiedBy>mfreeman</cp:lastModifiedBy>
  <cp:revision>5</cp:revision>
  <dcterms:created xsi:type="dcterms:W3CDTF">2009-05-21T12:57:00Z</dcterms:created>
  <dcterms:modified xsi:type="dcterms:W3CDTF">2009-05-22T12:13:00Z</dcterms:modified>
</cp:coreProperties>
</file>