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D38" w:rsidRPr="00F628CF" w:rsidRDefault="00B12D38">
      <w:pPr>
        <w:rPr>
          <w:b/>
          <w:caps/>
          <w:szCs w:val="22"/>
        </w:rPr>
      </w:pPr>
      <w:r w:rsidRPr="00F628CF">
        <w:rPr>
          <w:b/>
          <w:caps/>
          <w:szCs w:val="22"/>
        </w:rPr>
        <w:t xml:space="preserve">SECTION </w:t>
      </w:r>
      <w:bookmarkStart w:id="0" w:name="Section_No2"/>
      <w:bookmarkEnd w:id="0"/>
      <w:r w:rsidRPr="00F628CF">
        <w:rPr>
          <w:b/>
          <w:caps/>
          <w:szCs w:val="22"/>
        </w:rPr>
        <w:t>33</w:t>
      </w:r>
      <w:r>
        <w:rPr>
          <w:b/>
          <w:caps/>
          <w:szCs w:val="22"/>
        </w:rPr>
        <w:t>4513</w:t>
      </w:r>
      <w:r w:rsidRPr="00F628CF">
        <w:rPr>
          <w:b/>
          <w:caps/>
          <w:szCs w:val="22"/>
        </w:rPr>
        <w:t xml:space="preserve"> – </w:t>
      </w:r>
      <w:bookmarkStart w:id="1" w:name="Section_Title2"/>
      <w:bookmarkEnd w:id="1"/>
      <w:r w:rsidRPr="00F628CF">
        <w:rPr>
          <w:b/>
          <w:caps/>
          <w:szCs w:val="22"/>
        </w:rPr>
        <w:t>S</w:t>
      </w:r>
      <w:r>
        <w:rPr>
          <w:b/>
          <w:caps/>
          <w:szCs w:val="22"/>
        </w:rPr>
        <w:t>tormwater utility pu</w:t>
      </w:r>
      <w:r w:rsidRPr="00F628CF">
        <w:rPr>
          <w:b/>
          <w:caps/>
          <w:szCs w:val="22"/>
        </w:rPr>
        <w:t>mp</w:t>
      </w:r>
      <w:r>
        <w:rPr>
          <w:b/>
          <w:caps/>
          <w:szCs w:val="22"/>
        </w:rPr>
        <w:t>ing</w:t>
      </w:r>
      <w:r w:rsidRPr="00F628CF">
        <w:rPr>
          <w:b/>
          <w:caps/>
          <w:szCs w:val="22"/>
        </w:rPr>
        <w:t xml:space="preserve"> Station</w:t>
      </w:r>
      <w:r>
        <w:rPr>
          <w:b/>
          <w:caps/>
          <w:szCs w:val="22"/>
        </w:rPr>
        <w:t>s</w:t>
      </w:r>
    </w:p>
    <w:p w:rsidR="00B12D38" w:rsidRPr="00A21803" w:rsidRDefault="00B12D38">
      <w:pPr>
        <w:rPr>
          <w:szCs w:val="22"/>
        </w:rPr>
      </w:pPr>
    </w:p>
    <w:p w:rsidR="00B12D38" w:rsidRPr="00A21803" w:rsidRDefault="00B12D38">
      <w:pPr>
        <w:rPr>
          <w:szCs w:val="22"/>
        </w:rPr>
      </w:pPr>
    </w:p>
    <w:p w:rsidR="00B12D38" w:rsidRPr="00A21803" w:rsidRDefault="00B12D38" w:rsidP="00CB1399">
      <w:pPr>
        <w:pStyle w:val="MSUSpec"/>
      </w:pPr>
      <w:r w:rsidRPr="00A21803">
        <w:t>GENERAL</w:t>
      </w:r>
    </w:p>
    <w:p w:rsidR="00B12D38" w:rsidRPr="00A21803" w:rsidRDefault="00B12D38" w:rsidP="00CB1399">
      <w:pPr>
        <w:pStyle w:val="MSUFTCHSpec"/>
        <w:numPr>
          <w:ilvl w:val="1"/>
          <w:numId w:val="24"/>
        </w:numPr>
        <w:spacing w:before="200"/>
      </w:pPr>
      <w:bookmarkStart w:id="2" w:name="Begin_TextBody"/>
      <w:bookmarkEnd w:id="2"/>
      <w:r w:rsidRPr="00A21803">
        <w:t>RELATED DOCUMENTS</w:t>
      </w:r>
    </w:p>
    <w:p w:rsidR="00B12D38" w:rsidRDefault="00B12D38" w:rsidP="00C161E8">
      <w:pPr>
        <w:pStyle w:val="MSUFTCHSpec"/>
        <w:numPr>
          <w:ilvl w:val="2"/>
          <w:numId w:val="24"/>
        </w:numPr>
        <w:spacing w:before="240"/>
      </w:pPr>
      <w:r w:rsidRPr="00A21803">
        <w:t xml:space="preserve">Drawings and general provisions of the Contract, including General and Supplementary Conditions and Division </w:t>
      </w:r>
      <w:r>
        <w:t>0</w:t>
      </w:r>
      <w:r w:rsidRPr="00A21803">
        <w:t xml:space="preserve">1 Specification sections, apply to this </w:t>
      </w:r>
      <w:r>
        <w:t>s</w:t>
      </w:r>
      <w:r w:rsidRPr="00A21803">
        <w:t>ection.</w:t>
      </w:r>
    </w:p>
    <w:p w:rsidR="00B12D38" w:rsidRPr="00A21803" w:rsidRDefault="00B12D38" w:rsidP="00CB1399">
      <w:pPr>
        <w:pStyle w:val="MSUFTCHSpec"/>
        <w:numPr>
          <w:ilvl w:val="1"/>
          <w:numId w:val="24"/>
        </w:numPr>
        <w:spacing w:before="200"/>
      </w:pPr>
      <w:r w:rsidRPr="00A21803">
        <w:t>SUMMARY</w:t>
      </w:r>
    </w:p>
    <w:p w:rsidR="00B12D38" w:rsidRPr="00A21803" w:rsidRDefault="00B12D38" w:rsidP="00CB1399">
      <w:pPr>
        <w:pStyle w:val="MSUFTCHSpec"/>
        <w:numPr>
          <w:ilvl w:val="2"/>
          <w:numId w:val="24"/>
        </w:numPr>
        <w:spacing w:before="240"/>
      </w:pPr>
      <w:r w:rsidRPr="00A21803">
        <w:t xml:space="preserve">This Section includes the furnishing and installation of the major items listed below: </w:t>
      </w:r>
    </w:p>
    <w:p w:rsidR="00B12D38" w:rsidRPr="00A21803" w:rsidRDefault="00B12D38" w:rsidP="00CB1399">
      <w:pPr>
        <w:pStyle w:val="MSUFTCHSpec"/>
        <w:numPr>
          <w:ilvl w:val="3"/>
          <w:numId w:val="24"/>
        </w:numPr>
        <w:spacing w:before="240"/>
      </w:pPr>
      <w:r w:rsidRPr="00A21803">
        <w:t>A submersible pump station package complete with piping and related accessories.</w:t>
      </w:r>
    </w:p>
    <w:p w:rsidR="00B12D38" w:rsidRDefault="00B12D38" w:rsidP="00CB1399">
      <w:pPr>
        <w:pStyle w:val="MSUFTCHSpec"/>
        <w:numPr>
          <w:ilvl w:val="3"/>
          <w:numId w:val="24"/>
        </w:numPr>
      </w:pPr>
      <w:r w:rsidRPr="00A21803">
        <w:t>Necessary utility connections.</w:t>
      </w:r>
    </w:p>
    <w:p w:rsidR="00B12D38" w:rsidRPr="00A21803" w:rsidRDefault="00B12D38" w:rsidP="000873D9">
      <w:pPr>
        <w:pStyle w:val="MSUFTCHSpec"/>
        <w:numPr>
          <w:ilvl w:val="2"/>
          <w:numId w:val="24"/>
        </w:numPr>
        <w:spacing w:before="240"/>
      </w:pPr>
      <w:r>
        <w:t>Related sections include those in Division 26 – Electrical.</w:t>
      </w:r>
    </w:p>
    <w:p w:rsidR="00B12D38" w:rsidRPr="00A21803" w:rsidRDefault="00B12D38" w:rsidP="00CB1399">
      <w:pPr>
        <w:pStyle w:val="MSUFTCHSpec"/>
        <w:numPr>
          <w:ilvl w:val="1"/>
          <w:numId w:val="24"/>
        </w:numPr>
        <w:spacing w:before="200"/>
      </w:pPr>
      <w:r w:rsidRPr="00A21803">
        <w:t>DESIGN AND PERFORMANCE REQUIREMENTS</w:t>
      </w:r>
    </w:p>
    <w:p w:rsidR="00B12D38" w:rsidRPr="00A21803" w:rsidRDefault="00B12D38" w:rsidP="00CB1399">
      <w:pPr>
        <w:pStyle w:val="MSUFTCHSpec"/>
        <w:numPr>
          <w:ilvl w:val="2"/>
          <w:numId w:val="24"/>
        </w:numPr>
        <w:spacing w:before="180"/>
      </w:pPr>
      <w:r w:rsidRPr="00A21803">
        <w:t>Design:</w:t>
      </w:r>
    </w:p>
    <w:p w:rsidR="00B12D38" w:rsidRPr="00A21803" w:rsidRDefault="00B12D38" w:rsidP="00CB1399">
      <w:pPr>
        <w:pStyle w:val="MSUFTCHSpec"/>
        <w:numPr>
          <w:ilvl w:val="3"/>
          <w:numId w:val="24"/>
        </w:numPr>
        <w:spacing w:before="240"/>
      </w:pPr>
      <w:r w:rsidRPr="00A21803">
        <w:t xml:space="preserve">Station shall be designed as a duplex </w:t>
      </w:r>
      <w:r>
        <w:t>2</w:t>
      </w:r>
      <w:r w:rsidRPr="00A21803">
        <w:t>-inch pumping station</w:t>
      </w:r>
      <w:r>
        <w:t xml:space="preserve"> (with 4-inch discharge piping)</w:t>
      </w:r>
      <w:r w:rsidRPr="00A21803">
        <w:t>.</w:t>
      </w:r>
    </w:p>
    <w:p w:rsidR="00B12D38" w:rsidRPr="00A21803" w:rsidRDefault="00B12D38" w:rsidP="00C161E8">
      <w:pPr>
        <w:pStyle w:val="MSUFTCHSpec"/>
        <w:numPr>
          <w:ilvl w:val="3"/>
          <w:numId w:val="24"/>
        </w:numPr>
        <w:spacing w:before="240"/>
      </w:pPr>
      <w:r w:rsidRPr="00A21803">
        <w:t>Pumps shall be non-clog submersible pumps complete with motors, bases, rails, lifting chain, piping, pump control panel, motor wiring, level controls and related appurtenances.</w:t>
      </w:r>
    </w:p>
    <w:p w:rsidR="00B12D38" w:rsidRPr="00A21803" w:rsidRDefault="00B12D38" w:rsidP="00C161E8">
      <w:pPr>
        <w:pStyle w:val="MSUFTCHSpec"/>
        <w:numPr>
          <w:ilvl w:val="3"/>
          <w:numId w:val="24"/>
        </w:numPr>
        <w:spacing w:before="240"/>
      </w:pPr>
      <w:r w:rsidRPr="00A21803">
        <w:t>Station shall come completely assembled in fiberglass enclosure</w:t>
      </w:r>
      <w:r>
        <w:t xml:space="preserve"> or assembled onsite utilizing a precast concrete manhole</w:t>
      </w:r>
      <w:r w:rsidRPr="00A21803">
        <w:t>.</w:t>
      </w:r>
    </w:p>
    <w:p w:rsidR="00B12D38" w:rsidRPr="00A21803" w:rsidRDefault="00B12D38" w:rsidP="00C161E8">
      <w:pPr>
        <w:pStyle w:val="MSUFTCHSpec"/>
        <w:numPr>
          <w:ilvl w:val="3"/>
          <w:numId w:val="24"/>
        </w:numPr>
        <w:spacing w:before="240"/>
      </w:pPr>
      <w:r w:rsidRPr="00A21803">
        <w:t>Provide intrinsically safe control circuits.</w:t>
      </w:r>
    </w:p>
    <w:p w:rsidR="00B12D38" w:rsidRPr="00A21803" w:rsidRDefault="00B12D38" w:rsidP="00C161E8">
      <w:pPr>
        <w:pStyle w:val="MSUFTCHSpec"/>
        <w:numPr>
          <w:ilvl w:val="3"/>
          <w:numId w:val="24"/>
        </w:numPr>
        <w:spacing w:before="240"/>
      </w:pPr>
      <w:r w:rsidRPr="00A21803">
        <w:t>Equipment shall be UL listed and approved for use in hazardous locations.</w:t>
      </w:r>
    </w:p>
    <w:p w:rsidR="00B12D38" w:rsidRPr="00A21803" w:rsidRDefault="00B12D38" w:rsidP="00CB1399">
      <w:pPr>
        <w:pStyle w:val="MSUFTCHSpec"/>
        <w:numPr>
          <w:ilvl w:val="2"/>
          <w:numId w:val="24"/>
        </w:numPr>
        <w:spacing w:before="180"/>
      </w:pPr>
      <w:r w:rsidRPr="00A21803">
        <w:t>Performance:</w:t>
      </w:r>
    </w:p>
    <w:p w:rsidR="00B12D38" w:rsidRPr="00A21803" w:rsidRDefault="00B12D38" w:rsidP="00CB1399">
      <w:pPr>
        <w:pStyle w:val="MSUFTCHSpec"/>
        <w:numPr>
          <w:ilvl w:val="3"/>
          <w:numId w:val="24"/>
        </w:numPr>
        <w:spacing w:before="240"/>
      </w:pPr>
      <w:r w:rsidRPr="00A21803">
        <w:t>Pump capacity - 20 gpm at a total dynamic head of 2</w:t>
      </w:r>
      <w:r>
        <w:t>2</w:t>
      </w:r>
      <w:r w:rsidRPr="00A21803">
        <w:t xml:space="preserve"> feet operating at 1750 rpm.</w:t>
      </w:r>
    </w:p>
    <w:p w:rsidR="00B12D38" w:rsidRPr="00A21803" w:rsidRDefault="00B12D38" w:rsidP="00CB1399">
      <w:pPr>
        <w:pStyle w:val="MSUFTCHSpec"/>
        <w:numPr>
          <w:ilvl w:val="3"/>
          <w:numId w:val="24"/>
        </w:numPr>
      </w:pPr>
      <w:r w:rsidRPr="00A21803">
        <w:t>Efficiency - 55%.</w:t>
      </w:r>
    </w:p>
    <w:p w:rsidR="00B12D38" w:rsidRPr="00A21803" w:rsidRDefault="00B12D38" w:rsidP="00CB1399">
      <w:pPr>
        <w:pStyle w:val="MSUFTCHSpec"/>
        <w:numPr>
          <w:ilvl w:val="1"/>
          <w:numId w:val="24"/>
        </w:numPr>
        <w:spacing w:before="200"/>
      </w:pPr>
      <w:r w:rsidRPr="00A21803">
        <w:t>SUBMITTALS</w:t>
      </w:r>
    </w:p>
    <w:p w:rsidR="00B12D38" w:rsidRPr="00A21803" w:rsidRDefault="00B12D38" w:rsidP="00CB1399">
      <w:pPr>
        <w:pStyle w:val="MSUFTCHSpec"/>
        <w:numPr>
          <w:ilvl w:val="2"/>
          <w:numId w:val="24"/>
        </w:numPr>
        <w:spacing w:before="180"/>
      </w:pPr>
      <w:r w:rsidRPr="00A21803">
        <w:t>Shop Drawings:</w:t>
      </w:r>
    </w:p>
    <w:p w:rsidR="00B12D38" w:rsidRPr="00A21803" w:rsidRDefault="00B12D38" w:rsidP="00CB1399">
      <w:pPr>
        <w:pStyle w:val="MSUFTCHSpec"/>
        <w:numPr>
          <w:ilvl w:val="3"/>
          <w:numId w:val="24"/>
        </w:numPr>
        <w:spacing w:before="240"/>
      </w:pPr>
      <w:r w:rsidRPr="00A21803">
        <w:t>Pump Station:  Dimensions and details of construction.</w:t>
      </w:r>
    </w:p>
    <w:p w:rsidR="00B12D38" w:rsidRPr="00A21803" w:rsidRDefault="00B12D38" w:rsidP="00CB1399">
      <w:pPr>
        <w:pStyle w:val="MSUFTCHSpec"/>
        <w:numPr>
          <w:ilvl w:val="3"/>
          <w:numId w:val="24"/>
        </w:numPr>
      </w:pPr>
      <w:r w:rsidRPr="00A21803">
        <w:t>Details of each pump station component.</w:t>
      </w:r>
    </w:p>
    <w:p w:rsidR="00B12D38" w:rsidRPr="00A21803" w:rsidRDefault="00B12D38" w:rsidP="00CB1399">
      <w:pPr>
        <w:pStyle w:val="MSUFTCHSpec"/>
        <w:numPr>
          <w:ilvl w:val="3"/>
          <w:numId w:val="24"/>
        </w:numPr>
      </w:pPr>
      <w:r w:rsidRPr="00A21803">
        <w:t>Project specific wiring diagrams for pumps on pump control panels.</w:t>
      </w:r>
    </w:p>
    <w:p w:rsidR="00B12D38" w:rsidRPr="00A21803" w:rsidRDefault="00B12D38" w:rsidP="00CB1399">
      <w:pPr>
        <w:pStyle w:val="MSUFTCHSpec"/>
        <w:numPr>
          <w:ilvl w:val="2"/>
          <w:numId w:val="24"/>
        </w:numPr>
        <w:spacing w:before="200"/>
      </w:pPr>
      <w:r w:rsidRPr="00A21803">
        <w:t>Manufacturer’s Instructions:  Installation for submersible pump, valves and accessories.</w:t>
      </w:r>
    </w:p>
    <w:p w:rsidR="00B12D38" w:rsidRPr="00A21803" w:rsidRDefault="00B12D38" w:rsidP="00CB1399">
      <w:pPr>
        <w:pStyle w:val="MSUFTCHSpec"/>
        <w:numPr>
          <w:ilvl w:val="2"/>
          <w:numId w:val="24"/>
        </w:numPr>
        <w:spacing w:before="200"/>
      </w:pPr>
      <w:r w:rsidRPr="00A21803">
        <w:t xml:space="preserve">Operation and </w:t>
      </w:r>
      <w:smartTag w:uri="urn:schemas-microsoft-com:office:smarttags" w:element="PersonName">
        <w:r w:rsidRPr="00A21803">
          <w:t>Maintenance</w:t>
        </w:r>
      </w:smartTag>
      <w:r w:rsidRPr="00A21803">
        <w:t xml:space="preserve"> Manuals:</w:t>
      </w:r>
    </w:p>
    <w:p w:rsidR="00B12D38" w:rsidRPr="00A21803" w:rsidRDefault="00B12D38" w:rsidP="00CB1399">
      <w:pPr>
        <w:pStyle w:val="MSUFTCHSpec"/>
        <w:numPr>
          <w:ilvl w:val="3"/>
          <w:numId w:val="24"/>
        </w:numPr>
        <w:spacing w:before="240"/>
      </w:pPr>
      <w:r w:rsidRPr="00A21803">
        <w:t>Submersible pump.</w:t>
      </w:r>
    </w:p>
    <w:p w:rsidR="00B12D38" w:rsidRPr="00A21803" w:rsidRDefault="00B12D38" w:rsidP="00CB1399">
      <w:pPr>
        <w:pStyle w:val="MSUFTCHSpec"/>
        <w:numPr>
          <w:ilvl w:val="3"/>
          <w:numId w:val="24"/>
        </w:numPr>
      </w:pPr>
      <w:r w:rsidRPr="00A21803">
        <w:t>Motor.</w:t>
      </w:r>
    </w:p>
    <w:p w:rsidR="00B12D38" w:rsidRPr="00A21803" w:rsidRDefault="00B12D38" w:rsidP="00CB1399">
      <w:pPr>
        <w:pStyle w:val="MSUFTCHSpec"/>
        <w:numPr>
          <w:ilvl w:val="3"/>
          <w:numId w:val="24"/>
        </w:numPr>
      </w:pPr>
      <w:r w:rsidRPr="00A21803">
        <w:t>Pump control panel.</w:t>
      </w:r>
    </w:p>
    <w:p w:rsidR="00B12D38" w:rsidRPr="00A21803" w:rsidRDefault="00B12D38" w:rsidP="00CB1399">
      <w:pPr>
        <w:pStyle w:val="MSUFTCHSpec"/>
        <w:numPr>
          <w:ilvl w:val="2"/>
          <w:numId w:val="24"/>
        </w:numPr>
        <w:spacing w:before="240"/>
      </w:pPr>
      <w:r w:rsidRPr="00A21803">
        <w:t>Design Data:  Provide performance curves and power requirement data for the pump.</w:t>
      </w:r>
    </w:p>
    <w:p w:rsidR="00B12D38" w:rsidRPr="00A21803" w:rsidRDefault="00B12D38" w:rsidP="00CB1399">
      <w:pPr>
        <w:pStyle w:val="MSUFTCHSpec"/>
        <w:keepNext/>
        <w:numPr>
          <w:ilvl w:val="1"/>
          <w:numId w:val="24"/>
        </w:numPr>
        <w:spacing w:before="200"/>
      </w:pPr>
      <w:r w:rsidRPr="00A21803">
        <w:t>QUALITY ASSURANCE</w:t>
      </w:r>
    </w:p>
    <w:p w:rsidR="00B12D38" w:rsidRPr="00A21803" w:rsidRDefault="00B12D38" w:rsidP="00CB1399">
      <w:pPr>
        <w:pStyle w:val="MSUFTCHSpec"/>
        <w:keepNext/>
        <w:numPr>
          <w:ilvl w:val="2"/>
          <w:numId w:val="24"/>
        </w:numPr>
        <w:spacing w:before="200"/>
      </w:pPr>
      <w:r w:rsidRPr="00A21803">
        <w:t>Fabrication and Installation Personnel Qualifications:</w:t>
      </w:r>
    </w:p>
    <w:p w:rsidR="00B12D38" w:rsidRPr="00A21803" w:rsidRDefault="00B12D38" w:rsidP="00CB1399">
      <w:pPr>
        <w:pStyle w:val="MSUFTCHSpec"/>
        <w:keepNext/>
        <w:numPr>
          <w:ilvl w:val="3"/>
          <w:numId w:val="24"/>
        </w:numPr>
        <w:spacing w:before="240"/>
      </w:pPr>
      <w:r w:rsidRPr="00A21803">
        <w:t>Trained and experienced in the fabrication and installation of the materials and equipment.</w:t>
      </w:r>
    </w:p>
    <w:p w:rsidR="00B12D38" w:rsidRPr="00A21803" w:rsidRDefault="00B12D38" w:rsidP="00C161E8">
      <w:pPr>
        <w:pStyle w:val="MSUFTCHSpec"/>
        <w:numPr>
          <w:ilvl w:val="3"/>
          <w:numId w:val="24"/>
        </w:numPr>
        <w:spacing w:before="240"/>
      </w:pPr>
      <w:r w:rsidRPr="00A21803">
        <w:t>Knowledgeable of the design and the reviewed Shop Drawings.</w:t>
      </w:r>
    </w:p>
    <w:p w:rsidR="00B12D38" w:rsidRPr="00A21803" w:rsidRDefault="00B12D38" w:rsidP="00CB1399">
      <w:pPr>
        <w:pStyle w:val="MSUFTCHSpec"/>
        <w:numPr>
          <w:ilvl w:val="2"/>
          <w:numId w:val="24"/>
        </w:numPr>
        <w:spacing w:before="240"/>
      </w:pPr>
      <w:r w:rsidRPr="00A21803">
        <w:t>Manufacturer's Services:</w:t>
      </w:r>
    </w:p>
    <w:p w:rsidR="00B12D38" w:rsidRPr="00A21803" w:rsidRDefault="00B12D38" w:rsidP="00CB1399">
      <w:pPr>
        <w:pStyle w:val="MSUFTCHSpec"/>
        <w:numPr>
          <w:ilvl w:val="3"/>
          <w:numId w:val="24"/>
        </w:numPr>
        <w:spacing w:before="240"/>
      </w:pPr>
      <w:r w:rsidRPr="00A21803">
        <w:t xml:space="preserve">Submit </w:t>
      </w:r>
      <w:r>
        <w:t>m</w:t>
      </w:r>
      <w:r w:rsidRPr="00A21803">
        <w:t>anufacturer's sworn statement that the equipment furnished complies with this Specification.</w:t>
      </w:r>
    </w:p>
    <w:p w:rsidR="00B12D38" w:rsidRPr="00A21803" w:rsidRDefault="00B12D38" w:rsidP="00C161E8">
      <w:pPr>
        <w:pStyle w:val="MSUFTCHSpec"/>
        <w:numPr>
          <w:ilvl w:val="3"/>
          <w:numId w:val="24"/>
        </w:numPr>
        <w:spacing w:before="240"/>
      </w:pPr>
      <w:r w:rsidRPr="00A21803">
        <w:t xml:space="preserve">Provide </w:t>
      </w:r>
      <w:r>
        <w:t>m</w:t>
      </w:r>
      <w:r w:rsidRPr="00A21803">
        <w:t>anufacturer's field service.</w:t>
      </w:r>
    </w:p>
    <w:p w:rsidR="00B12D38" w:rsidRDefault="00B12D38" w:rsidP="00B45B9C">
      <w:pPr>
        <w:pStyle w:val="MSUSpec"/>
        <w:spacing w:before="240"/>
      </w:pPr>
      <w:r w:rsidRPr="00A21803">
        <w:t>PRODUCTS</w:t>
      </w:r>
    </w:p>
    <w:p w:rsidR="00B12D38" w:rsidRPr="00A21803" w:rsidRDefault="00B12D38" w:rsidP="00B45B9C">
      <w:pPr>
        <w:pStyle w:val="MSUSpec"/>
        <w:numPr>
          <w:ilvl w:val="1"/>
          <w:numId w:val="24"/>
        </w:numPr>
        <w:spacing w:before="240"/>
      </w:pPr>
      <w:r w:rsidRPr="00A21803">
        <w:t>MANUFACTURERS</w:t>
      </w:r>
    </w:p>
    <w:p w:rsidR="00B12D38" w:rsidRPr="00A21803" w:rsidRDefault="00B12D38" w:rsidP="00B45B9C">
      <w:pPr>
        <w:pStyle w:val="MSUFTCHSpec"/>
        <w:numPr>
          <w:ilvl w:val="2"/>
          <w:numId w:val="28"/>
        </w:numPr>
        <w:spacing w:before="240"/>
      </w:pPr>
      <w:r w:rsidRPr="00A21803">
        <w:t>The submersible pump and accessories shall be the product of Myers Engineered Products. The unit shall be engineered for a complete installation using the SX50</w:t>
      </w:r>
      <w:r>
        <w:t>-43</w:t>
      </w:r>
      <w:r w:rsidRPr="00A21803">
        <w:t xml:space="preserve"> model pumps.</w:t>
      </w:r>
    </w:p>
    <w:p w:rsidR="00B12D38" w:rsidRPr="00A21803" w:rsidRDefault="00B12D38" w:rsidP="00CB1399">
      <w:pPr>
        <w:pStyle w:val="MSUFTCHSpec"/>
        <w:numPr>
          <w:ilvl w:val="1"/>
          <w:numId w:val="24"/>
        </w:numPr>
        <w:spacing w:before="240"/>
      </w:pPr>
      <w:r w:rsidRPr="00A21803">
        <w:t>MATERIALS</w:t>
      </w:r>
    </w:p>
    <w:p w:rsidR="00B12D38" w:rsidRPr="00A21803" w:rsidRDefault="00B12D38" w:rsidP="00CB1399">
      <w:pPr>
        <w:pStyle w:val="MSUFTCHSpec"/>
        <w:numPr>
          <w:ilvl w:val="2"/>
          <w:numId w:val="24"/>
        </w:numPr>
        <w:spacing w:before="240"/>
      </w:pPr>
      <w:r w:rsidRPr="00A21803">
        <w:t>Pump:</w:t>
      </w:r>
    </w:p>
    <w:p w:rsidR="00B12D38" w:rsidRPr="00A21803" w:rsidRDefault="00B12D38" w:rsidP="00CB1399">
      <w:pPr>
        <w:pStyle w:val="MSUFTCHSpec"/>
        <w:numPr>
          <w:ilvl w:val="3"/>
          <w:numId w:val="24"/>
        </w:numPr>
        <w:spacing w:before="240"/>
      </w:pPr>
      <w:r w:rsidRPr="00A21803">
        <w:t>Sealed submersible type with non-clogging dynamically balanced cast iron impeller.</w:t>
      </w:r>
    </w:p>
    <w:p w:rsidR="00B12D38" w:rsidRPr="00A21803" w:rsidRDefault="00B12D38" w:rsidP="00C161E8">
      <w:pPr>
        <w:pStyle w:val="MSUFTCHSpec"/>
        <w:numPr>
          <w:ilvl w:val="3"/>
          <w:numId w:val="24"/>
        </w:numPr>
        <w:spacing w:before="240"/>
      </w:pPr>
      <w:r w:rsidRPr="00A21803">
        <w:t>Provide the pump with a tandem double mechanical seal running in an oil reservoir.</w:t>
      </w:r>
    </w:p>
    <w:p w:rsidR="00B12D38" w:rsidRPr="00A21803" w:rsidRDefault="00B12D38" w:rsidP="00C161E8">
      <w:pPr>
        <w:pStyle w:val="MSUFTCHSpec"/>
        <w:numPr>
          <w:ilvl w:val="3"/>
          <w:numId w:val="24"/>
        </w:numPr>
        <w:spacing w:before="240"/>
      </w:pPr>
      <w:r w:rsidRPr="00A21803">
        <w:t>The lower seal faces shall be tungsten carbide; the upper seal faces shall be carbon.</w:t>
      </w:r>
    </w:p>
    <w:p w:rsidR="00B12D38" w:rsidRPr="00A21803" w:rsidRDefault="00B12D38" w:rsidP="00C161E8">
      <w:pPr>
        <w:pStyle w:val="MSUFTCHSpec"/>
        <w:numPr>
          <w:ilvl w:val="3"/>
          <w:numId w:val="24"/>
        </w:numPr>
        <w:spacing w:before="240"/>
      </w:pPr>
      <w:r w:rsidRPr="00A21803">
        <w:t>Each pair of seal faces shall be held in contact by separate spring systems.</w:t>
      </w:r>
    </w:p>
    <w:p w:rsidR="00B12D38" w:rsidRPr="00A21803" w:rsidRDefault="00B12D38" w:rsidP="00C161E8">
      <w:pPr>
        <w:pStyle w:val="MSUFTCHSpec"/>
        <w:numPr>
          <w:ilvl w:val="3"/>
          <w:numId w:val="24"/>
        </w:numPr>
        <w:spacing w:before="240"/>
      </w:pPr>
      <w:r w:rsidRPr="00A21803">
        <w:t>Pump shall have attached rail guides and discharge elbow.</w:t>
      </w:r>
    </w:p>
    <w:p w:rsidR="00B12D38" w:rsidRPr="00A21803" w:rsidRDefault="00B12D38" w:rsidP="00C161E8">
      <w:pPr>
        <w:pStyle w:val="MSUFTCHSpec"/>
        <w:numPr>
          <w:ilvl w:val="3"/>
          <w:numId w:val="24"/>
        </w:numPr>
        <w:spacing w:before="240"/>
      </w:pPr>
      <w:r w:rsidRPr="00A21803">
        <w:t>All metal parts of seal including spring, all external fasteners, and the shaft shall be stainless steel.</w:t>
      </w:r>
    </w:p>
    <w:p w:rsidR="00B12D38" w:rsidRPr="00A21803" w:rsidRDefault="00B12D38" w:rsidP="00CB1399">
      <w:pPr>
        <w:pStyle w:val="MSUFTCHSpec"/>
        <w:numPr>
          <w:ilvl w:val="2"/>
          <w:numId w:val="24"/>
        </w:numPr>
        <w:spacing w:before="240"/>
      </w:pPr>
      <w:r w:rsidRPr="00A21803">
        <w:t>Motor:</w:t>
      </w:r>
    </w:p>
    <w:p w:rsidR="00B12D38" w:rsidRPr="00A21803" w:rsidRDefault="00B12D38" w:rsidP="00CB1399">
      <w:pPr>
        <w:pStyle w:val="MSUFTCHSpec"/>
        <w:numPr>
          <w:ilvl w:val="3"/>
          <w:numId w:val="24"/>
        </w:numPr>
        <w:spacing w:before="240"/>
      </w:pPr>
      <w:r w:rsidRPr="00A21803">
        <w:t xml:space="preserve">Pump motor shall be a </w:t>
      </w:r>
      <w:r>
        <w:t xml:space="preserve">1/2 </w:t>
      </w:r>
      <w:r w:rsidRPr="00A21803">
        <w:t xml:space="preserve">HP, </w:t>
      </w:r>
      <w:r>
        <w:t>3-</w:t>
      </w:r>
      <w:r w:rsidRPr="00A21803">
        <w:t xml:space="preserve">phase, </w:t>
      </w:r>
      <w:r>
        <w:t>480</w:t>
      </w:r>
      <w:r w:rsidRPr="00A21803">
        <w:t xml:space="preserve"> volt sealed submersible motor.</w:t>
      </w:r>
    </w:p>
    <w:p w:rsidR="00B12D38" w:rsidRPr="00A21803" w:rsidRDefault="00B12D38" w:rsidP="00CB1399">
      <w:pPr>
        <w:pStyle w:val="MSUFTCHSpec"/>
        <w:numPr>
          <w:ilvl w:val="3"/>
          <w:numId w:val="24"/>
        </w:numPr>
      </w:pPr>
      <w:r w:rsidRPr="00A21803">
        <w:t>Continuous duty.</w:t>
      </w:r>
    </w:p>
    <w:p w:rsidR="00B12D38" w:rsidRPr="00A21803" w:rsidRDefault="00B12D38" w:rsidP="00CB1399">
      <w:pPr>
        <w:pStyle w:val="MSUFTCHSpec"/>
        <w:numPr>
          <w:ilvl w:val="3"/>
          <w:numId w:val="24"/>
        </w:numPr>
      </w:pPr>
      <w:r w:rsidRPr="00A21803">
        <w:t>Capable of at least 10 starts per hour.</w:t>
      </w:r>
    </w:p>
    <w:p w:rsidR="00B12D38" w:rsidRPr="00A21803" w:rsidRDefault="00B12D38" w:rsidP="00CB1399">
      <w:pPr>
        <w:pStyle w:val="MSUFTCHSpec"/>
        <w:numPr>
          <w:ilvl w:val="3"/>
          <w:numId w:val="24"/>
        </w:numPr>
      </w:pPr>
      <w:r w:rsidRPr="00A21803">
        <w:t>Capable of operating in a non-submerged condition.</w:t>
      </w:r>
    </w:p>
    <w:p w:rsidR="00B12D38" w:rsidRPr="00A21803" w:rsidRDefault="00B12D38" w:rsidP="00CB1399">
      <w:pPr>
        <w:pStyle w:val="MSUFTCHSpec"/>
        <w:numPr>
          <w:ilvl w:val="3"/>
          <w:numId w:val="24"/>
        </w:numPr>
      </w:pPr>
      <w:r w:rsidRPr="00A21803">
        <w:t>Complete with cable to connect to control panel without splicing.</w:t>
      </w:r>
    </w:p>
    <w:p w:rsidR="00B12D38" w:rsidRDefault="00B12D38" w:rsidP="00CB1399">
      <w:pPr>
        <w:pStyle w:val="MSUFTCHSpec"/>
        <w:keepNext/>
        <w:numPr>
          <w:ilvl w:val="2"/>
          <w:numId w:val="24"/>
        </w:numPr>
        <w:spacing w:before="200"/>
      </w:pPr>
      <w:r>
        <w:t>Couplings:</w:t>
      </w:r>
    </w:p>
    <w:p w:rsidR="00B12D38" w:rsidRDefault="00B12D38" w:rsidP="00CB1399">
      <w:pPr>
        <w:pStyle w:val="MSUFTCHSpec"/>
        <w:keepNext/>
        <w:numPr>
          <w:ilvl w:val="3"/>
          <w:numId w:val="24"/>
        </w:numPr>
        <w:spacing w:before="240"/>
      </w:pPr>
      <w:r>
        <w:t>All fiberglass wet well penetrations (piping and electrical) shall be stainless steel water tight bolt on couplings as manufactured by Topp Industries Incorporated, designed for the appropriate penetration diameter.</w:t>
      </w:r>
    </w:p>
    <w:p w:rsidR="00B12D38" w:rsidRDefault="00B12D38" w:rsidP="00C161E8">
      <w:pPr>
        <w:pStyle w:val="MSUFTCHSpec"/>
        <w:numPr>
          <w:ilvl w:val="3"/>
          <w:numId w:val="24"/>
        </w:numPr>
        <w:spacing w:before="240"/>
      </w:pPr>
      <w:r>
        <w:t>All precast concrete wall penetrations (piping and electrical) shall be installed with a water tight Kor-N-Seal fitting for the appropriate penetration diameter.</w:t>
      </w:r>
    </w:p>
    <w:p w:rsidR="00B12D38" w:rsidRPr="00A21803" w:rsidRDefault="00B12D38" w:rsidP="00CB1399">
      <w:pPr>
        <w:pStyle w:val="MSUFTCHSpec"/>
        <w:numPr>
          <w:ilvl w:val="2"/>
          <w:numId w:val="24"/>
        </w:numPr>
        <w:spacing w:before="200"/>
      </w:pPr>
      <w:r w:rsidRPr="00A21803">
        <w:t>Lift System:</w:t>
      </w:r>
    </w:p>
    <w:p w:rsidR="00B12D38" w:rsidRPr="00A21803" w:rsidRDefault="00B12D38" w:rsidP="00CB1399">
      <w:pPr>
        <w:pStyle w:val="MSUFTCHSpec"/>
        <w:numPr>
          <w:ilvl w:val="3"/>
          <w:numId w:val="24"/>
        </w:numPr>
        <w:spacing w:before="240"/>
      </w:pPr>
      <w:r w:rsidRPr="00A21803">
        <w:t>Provide non-magnetic stainless steel pipe rails to guide the pump to the base elbow discharge connection.</w:t>
      </w:r>
    </w:p>
    <w:p w:rsidR="00B12D38" w:rsidRPr="00A21803" w:rsidRDefault="00B12D38" w:rsidP="00C161E8">
      <w:pPr>
        <w:pStyle w:val="MSUFTCHSpec"/>
        <w:numPr>
          <w:ilvl w:val="3"/>
          <w:numId w:val="24"/>
        </w:numPr>
        <w:spacing w:before="240"/>
      </w:pPr>
      <w:r w:rsidRPr="00A21803">
        <w:t>Provide a sealing flange to automatically seal pump to discharge connection when lowered into place.</w:t>
      </w:r>
    </w:p>
    <w:p w:rsidR="00B12D38" w:rsidRPr="00A21803" w:rsidRDefault="00B12D38" w:rsidP="00C161E8">
      <w:pPr>
        <w:pStyle w:val="MSUFTCHSpec"/>
        <w:numPr>
          <w:ilvl w:val="3"/>
          <w:numId w:val="24"/>
        </w:numPr>
        <w:spacing w:before="240"/>
      </w:pPr>
      <w:r w:rsidRPr="00A21803">
        <w:t>Supply the pump with a non-magnetic steel lifting chain to permit raising the pump for inspection or removal.</w:t>
      </w:r>
    </w:p>
    <w:p w:rsidR="00B12D38" w:rsidRPr="00A21803" w:rsidRDefault="00B12D38" w:rsidP="00CB1399">
      <w:pPr>
        <w:pStyle w:val="MSUFTCHSpec"/>
        <w:numPr>
          <w:ilvl w:val="2"/>
          <w:numId w:val="24"/>
        </w:numPr>
        <w:spacing w:before="200"/>
      </w:pPr>
      <w:r w:rsidRPr="00A21803">
        <w:t>Mounting Base:</w:t>
      </w:r>
    </w:p>
    <w:p w:rsidR="00B12D38" w:rsidRPr="00A21803" w:rsidRDefault="00B12D38" w:rsidP="00CB1399">
      <w:pPr>
        <w:pStyle w:val="MSUFTCHSpec"/>
        <w:numPr>
          <w:ilvl w:val="3"/>
          <w:numId w:val="24"/>
        </w:numPr>
        <w:spacing w:before="240"/>
      </w:pPr>
      <w:r w:rsidRPr="00A21803">
        <w:t>The plate shall include adjustable guide rail supports and discharge elbow with flange to align with pump hydraulic sealing flange.</w:t>
      </w:r>
    </w:p>
    <w:p w:rsidR="00B12D38" w:rsidRPr="00A21803" w:rsidRDefault="00B12D38" w:rsidP="00C161E8">
      <w:pPr>
        <w:pStyle w:val="MSUFTCHSpec"/>
        <w:numPr>
          <w:ilvl w:val="3"/>
          <w:numId w:val="24"/>
        </w:numPr>
        <w:spacing w:before="240"/>
      </w:pPr>
      <w:r w:rsidRPr="00A21803">
        <w:t>Discharge elbow shall have 125 pound standard flange 4-inch pipe size.</w:t>
      </w:r>
    </w:p>
    <w:p w:rsidR="00B12D38" w:rsidRPr="00A21803" w:rsidRDefault="00B12D38" w:rsidP="00C161E8">
      <w:pPr>
        <w:pStyle w:val="MSUFTCHSpec"/>
        <w:numPr>
          <w:ilvl w:val="3"/>
          <w:numId w:val="24"/>
        </w:numPr>
        <w:spacing w:before="240"/>
      </w:pPr>
      <w:r w:rsidRPr="00A21803">
        <w:t>Plates and fittings shall be coated with tar base epoxy paint.</w:t>
      </w:r>
    </w:p>
    <w:p w:rsidR="00B12D38" w:rsidRPr="00A21803" w:rsidRDefault="00B12D38" w:rsidP="00CB1399">
      <w:pPr>
        <w:pStyle w:val="MSUFTCHSpec"/>
        <w:numPr>
          <w:ilvl w:val="2"/>
          <w:numId w:val="24"/>
        </w:numPr>
        <w:spacing w:before="240"/>
      </w:pPr>
      <w:r w:rsidRPr="00A21803">
        <w:t>Access Frame and Cover:</w:t>
      </w:r>
    </w:p>
    <w:p w:rsidR="00B12D38" w:rsidRPr="00A21803" w:rsidRDefault="00B12D38" w:rsidP="00CB1399">
      <w:pPr>
        <w:pStyle w:val="MSUFTCHSpec"/>
        <w:numPr>
          <w:ilvl w:val="3"/>
          <w:numId w:val="24"/>
        </w:numPr>
        <w:spacing w:before="240"/>
      </w:pPr>
      <w:r w:rsidRPr="00A21803">
        <w:t>Fabricated of aluminum.</w:t>
      </w:r>
    </w:p>
    <w:p w:rsidR="00B12D38" w:rsidRPr="00A21803" w:rsidRDefault="00B12D38" w:rsidP="00C161E8">
      <w:pPr>
        <w:pStyle w:val="MSUFTCHSpec"/>
        <w:numPr>
          <w:ilvl w:val="3"/>
          <w:numId w:val="24"/>
        </w:numPr>
        <w:spacing w:before="240"/>
      </w:pPr>
      <w:r w:rsidRPr="00A21803">
        <w:t>Provide a hinged cover with lifting handle, locking hasps, and safety latch to hold cover in open position.</w:t>
      </w:r>
    </w:p>
    <w:p w:rsidR="00B12D38" w:rsidRDefault="00B12D38" w:rsidP="00CB1399">
      <w:pPr>
        <w:pStyle w:val="MSUFTCHSpec"/>
        <w:numPr>
          <w:ilvl w:val="2"/>
          <w:numId w:val="24"/>
        </w:numPr>
        <w:spacing w:before="240"/>
      </w:pPr>
      <w:r w:rsidRPr="00A21803">
        <w:t>Controls:</w:t>
      </w:r>
    </w:p>
    <w:p w:rsidR="00B12D38" w:rsidRDefault="00B12D38" w:rsidP="00CB1399">
      <w:pPr>
        <w:pStyle w:val="MSUFTCHSpec"/>
        <w:numPr>
          <w:ilvl w:val="3"/>
          <w:numId w:val="24"/>
        </w:numPr>
        <w:spacing w:before="240"/>
      </w:pPr>
      <w:r>
        <w:t>Intrinsically Safe Relays:</w:t>
      </w:r>
    </w:p>
    <w:p w:rsidR="00B12D38" w:rsidRDefault="00B12D38" w:rsidP="00CB1399">
      <w:pPr>
        <w:pStyle w:val="MSUFTCHSpec"/>
        <w:numPr>
          <w:ilvl w:val="4"/>
          <w:numId w:val="24"/>
        </w:numPr>
        <w:spacing w:before="240"/>
      </w:pPr>
      <w:r>
        <w:t>Shall have 1 NO and 1 NC, 8A resistive contacts, direct or inverse actuation.</w:t>
      </w:r>
    </w:p>
    <w:p w:rsidR="00B12D38" w:rsidRDefault="00B12D38" w:rsidP="00CB1399">
      <w:pPr>
        <w:pStyle w:val="MSUFTCHSpec"/>
        <w:numPr>
          <w:ilvl w:val="4"/>
          <w:numId w:val="24"/>
        </w:numPr>
      </w:pPr>
      <w:r>
        <w:t>Input Power:  120 VAC primary voltage.</w:t>
      </w:r>
    </w:p>
    <w:p w:rsidR="00B12D38" w:rsidRDefault="00B12D38" w:rsidP="00CB1399">
      <w:pPr>
        <w:pStyle w:val="MSUFTCHSpec"/>
        <w:numPr>
          <w:ilvl w:val="4"/>
          <w:numId w:val="24"/>
        </w:numPr>
      </w:pPr>
      <w:r>
        <w:t>Output Power:  13 VAC secondary voltage, 4 mA maximum.</w:t>
      </w:r>
    </w:p>
    <w:p w:rsidR="00B12D38" w:rsidRDefault="00B12D38" w:rsidP="00CB1399">
      <w:pPr>
        <w:pStyle w:val="MSUFTCHSpec"/>
        <w:numPr>
          <w:ilvl w:val="4"/>
          <w:numId w:val="24"/>
        </w:numPr>
      </w:pPr>
      <w:r>
        <w:t>Sensitivity:  Field adjustable from 0-470k Ohm.</w:t>
      </w:r>
    </w:p>
    <w:p w:rsidR="00B12D38" w:rsidRDefault="00B12D38" w:rsidP="00CB1399">
      <w:pPr>
        <w:pStyle w:val="MSUFTCHSpec"/>
        <w:numPr>
          <w:ilvl w:val="4"/>
          <w:numId w:val="24"/>
        </w:numPr>
      </w:pPr>
      <w:r>
        <w:t>Manufacturer:  Warrick Controls Series 17; or equal.</w:t>
      </w:r>
    </w:p>
    <w:p w:rsidR="00B12D38" w:rsidRDefault="00B12D38" w:rsidP="00CB1399">
      <w:pPr>
        <w:pStyle w:val="MSUFTCHSpec"/>
        <w:numPr>
          <w:ilvl w:val="3"/>
          <w:numId w:val="24"/>
        </w:numPr>
        <w:spacing w:before="240"/>
      </w:pPr>
      <w:r>
        <w:t>Float Type (Mercury Free):</w:t>
      </w:r>
    </w:p>
    <w:p w:rsidR="00B12D38" w:rsidRDefault="00B12D38" w:rsidP="00CB1399">
      <w:pPr>
        <w:pStyle w:val="MSUFTCHSpec"/>
        <w:numPr>
          <w:ilvl w:val="4"/>
          <w:numId w:val="24"/>
        </w:numPr>
        <w:spacing w:before="240"/>
      </w:pPr>
      <w:r>
        <w:t>Direct acting.</w:t>
      </w:r>
    </w:p>
    <w:p w:rsidR="00B12D38" w:rsidRDefault="00B12D38" w:rsidP="00C161E8">
      <w:pPr>
        <w:pStyle w:val="MSUFTCHSpec"/>
        <w:numPr>
          <w:ilvl w:val="4"/>
          <w:numId w:val="24"/>
        </w:numPr>
        <w:spacing w:before="240"/>
      </w:pPr>
      <w:r>
        <w:t>Molded corrosion resistant, polypropylene or PVC body suitable for fluid application.</w:t>
      </w:r>
    </w:p>
    <w:p w:rsidR="00B12D38" w:rsidRDefault="00B12D38" w:rsidP="00C161E8">
      <w:pPr>
        <w:pStyle w:val="MSUFTCHSpec"/>
        <w:numPr>
          <w:ilvl w:val="4"/>
          <w:numId w:val="24"/>
        </w:numPr>
        <w:spacing w:before="240"/>
      </w:pPr>
      <w:r>
        <w:t>Cable shall be PVC Type STO with No. 18 AWG (minimum) conductors:</w:t>
      </w:r>
    </w:p>
    <w:p w:rsidR="00B12D38" w:rsidRDefault="00B12D38" w:rsidP="00CB1399">
      <w:pPr>
        <w:pStyle w:val="MSUFTCHSpec"/>
        <w:numPr>
          <w:ilvl w:val="5"/>
          <w:numId w:val="24"/>
        </w:numPr>
        <w:spacing w:before="240"/>
      </w:pPr>
      <w:r>
        <w:t>Jacket for cable shall be factory molded to the float.</w:t>
      </w:r>
    </w:p>
    <w:p w:rsidR="00B12D38" w:rsidRDefault="00B12D38" w:rsidP="00CB1399">
      <w:pPr>
        <w:pStyle w:val="MSUFTCHSpec"/>
        <w:numPr>
          <w:ilvl w:val="5"/>
          <w:numId w:val="24"/>
        </w:numPr>
      </w:pPr>
      <w:r>
        <w:t>Minimum cable length of 20 feet.</w:t>
      </w:r>
    </w:p>
    <w:p w:rsidR="00B12D38" w:rsidRDefault="00B12D38" w:rsidP="00CB1399">
      <w:pPr>
        <w:pStyle w:val="MSUFTCHSpec"/>
        <w:numPr>
          <w:ilvl w:val="4"/>
          <w:numId w:val="24"/>
        </w:numPr>
        <w:spacing w:before="240"/>
      </w:pPr>
      <w:r>
        <w:t>Level switches shall be a NEMA rated explosion-proof by use of an intrinsically safe relay.</w:t>
      </w:r>
    </w:p>
    <w:p w:rsidR="00B12D38" w:rsidRDefault="00B12D38" w:rsidP="00C161E8">
      <w:pPr>
        <w:pStyle w:val="MSUFTCHSpec"/>
        <w:numPr>
          <w:ilvl w:val="4"/>
          <w:numId w:val="24"/>
        </w:numPr>
        <w:spacing w:before="240"/>
      </w:pPr>
      <w:r>
        <w:t>Provide corrosion resistant hardware and mounting accessories.</w:t>
      </w:r>
    </w:p>
    <w:p w:rsidR="00B12D38" w:rsidRDefault="00B12D38" w:rsidP="00C161E8">
      <w:pPr>
        <w:pStyle w:val="MSUFTCHSpec"/>
        <w:numPr>
          <w:ilvl w:val="4"/>
          <w:numId w:val="24"/>
        </w:numPr>
        <w:spacing w:before="240"/>
      </w:pPr>
      <w:r>
        <w:t>Manufacturer and Model:  Anchor Scientific “Eco-Float”; or equal.</w:t>
      </w:r>
    </w:p>
    <w:p w:rsidR="00B12D38" w:rsidRPr="00A21803" w:rsidRDefault="00B12D38" w:rsidP="00C161E8">
      <w:pPr>
        <w:pStyle w:val="MSUFTCHSpec"/>
        <w:numPr>
          <w:ilvl w:val="4"/>
          <w:numId w:val="24"/>
        </w:numPr>
        <w:spacing w:before="240"/>
      </w:pPr>
      <w:r>
        <w:t>Quantity:  4.</w:t>
      </w:r>
    </w:p>
    <w:p w:rsidR="00B12D38" w:rsidRPr="00A21803" w:rsidRDefault="00B12D38" w:rsidP="00CB1399">
      <w:pPr>
        <w:pStyle w:val="MSUFTCHSpec"/>
        <w:numPr>
          <w:ilvl w:val="2"/>
          <w:numId w:val="24"/>
        </w:numPr>
        <w:spacing w:before="240"/>
      </w:pPr>
      <w:r w:rsidRPr="00A21803">
        <w:t>Wet Well:</w:t>
      </w:r>
    </w:p>
    <w:p w:rsidR="00B12D38" w:rsidRPr="00A21803" w:rsidRDefault="00B12D38" w:rsidP="00CB1399">
      <w:pPr>
        <w:pStyle w:val="MSUFTCHSpec"/>
        <w:numPr>
          <w:ilvl w:val="3"/>
          <w:numId w:val="24"/>
        </w:numPr>
        <w:spacing w:before="240"/>
      </w:pPr>
      <w:r w:rsidRPr="00A21803">
        <w:t>Fiberglass unit</w:t>
      </w:r>
      <w:r>
        <w:t xml:space="preserve"> as manufactured by pump manufacturer or precast concrete manhole</w:t>
      </w:r>
      <w:r w:rsidRPr="00A21803">
        <w:t>.</w:t>
      </w:r>
    </w:p>
    <w:p w:rsidR="00B12D38" w:rsidRPr="00A21803" w:rsidRDefault="00B12D38" w:rsidP="00CB1399">
      <w:pPr>
        <w:pStyle w:val="MSUFTCHSpec"/>
        <w:numPr>
          <w:ilvl w:val="3"/>
          <w:numId w:val="24"/>
        </w:numPr>
      </w:pPr>
      <w:r w:rsidRPr="00A21803">
        <w:t>Seal inlet and discharge pipes with "Link-Seal"; or equal.</w:t>
      </w:r>
    </w:p>
    <w:p w:rsidR="00B12D38" w:rsidRPr="00A21803" w:rsidRDefault="00B12D38" w:rsidP="00CB1399">
      <w:pPr>
        <w:pStyle w:val="MSUFTCHSpec"/>
        <w:numPr>
          <w:ilvl w:val="3"/>
          <w:numId w:val="24"/>
        </w:numPr>
      </w:pPr>
      <w:r w:rsidRPr="00A21803">
        <w:t>All brackets, anchors, etc. shall be non-magnetic stainless steel.</w:t>
      </w:r>
    </w:p>
    <w:p w:rsidR="00B12D38" w:rsidRDefault="00B12D38" w:rsidP="00CB1399">
      <w:pPr>
        <w:pStyle w:val="MSUFTCHSpec"/>
        <w:numPr>
          <w:ilvl w:val="2"/>
          <w:numId w:val="24"/>
        </w:numPr>
        <w:spacing w:before="240"/>
      </w:pPr>
      <w:r w:rsidRPr="00A21803">
        <w:t xml:space="preserve">Control Panel:  </w:t>
      </w:r>
    </w:p>
    <w:p w:rsidR="00B12D38" w:rsidRDefault="00B12D38" w:rsidP="00CB1399">
      <w:pPr>
        <w:pStyle w:val="MSUFTCHSpec"/>
        <w:numPr>
          <w:ilvl w:val="3"/>
          <w:numId w:val="24"/>
        </w:numPr>
        <w:spacing w:before="240"/>
      </w:pPr>
      <w:r w:rsidRPr="00A21803">
        <w:t xml:space="preserve">Stainless steel </w:t>
      </w:r>
      <w:r>
        <w:t xml:space="preserve">NEMA 4X </w:t>
      </w:r>
      <w:r w:rsidRPr="00A21803">
        <w:t xml:space="preserve">enclosure.  Mount with </w:t>
      </w:r>
      <w:r>
        <w:t>stainless steel</w:t>
      </w:r>
      <w:r w:rsidRPr="00A21803">
        <w:t xml:space="preserve"> brackets </w:t>
      </w:r>
      <w:r>
        <w:t>on wall of steam tunnel vault at location indicated on the Drawings</w:t>
      </w:r>
      <w:r w:rsidRPr="00A21803">
        <w:t>.</w:t>
      </w:r>
    </w:p>
    <w:p w:rsidR="00B12D38" w:rsidRDefault="00B12D38" w:rsidP="00C161E8">
      <w:pPr>
        <w:pStyle w:val="MSUFTCHSpec"/>
        <w:numPr>
          <w:ilvl w:val="3"/>
          <w:numId w:val="24"/>
        </w:numPr>
        <w:spacing w:before="240"/>
      </w:pPr>
      <w:r>
        <w:t>Motor starter and capacitors.</w:t>
      </w:r>
    </w:p>
    <w:p w:rsidR="00B12D38" w:rsidRDefault="00B12D38" w:rsidP="00C161E8">
      <w:pPr>
        <w:pStyle w:val="MSUFTCHSpec"/>
        <w:numPr>
          <w:ilvl w:val="3"/>
          <w:numId w:val="24"/>
        </w:numPr>
        <w:spacing w:before="240"/>
      </w:pPr>
      <w:r>
        <w:t>Hand-Off-Auto selector switch.</w:t>
      </w:r>
    </w:p>
    <w:p w:rsidR="00B12D38" w:rsidRDefault="00B12D38" w:rsidP="00C161E8">
      <w:pPr>
        <w:pStyle w:val="MSUFTCHSpec"/>
        <w:numPr>
          <w:ilvl w:val="3"/>
          <w:numId w:val="24"/>
        </w:numPr>
        <w:spacing w:before="240"/>
      </w:pPr>
      <w:r>
        <w:t>UL 913.</w:t>
      </w:r>
    </w:p>
    <w:p w:rsidR="00B12D38" w:rsidRDefault="00B12D38" w:rsidP="00C161E8">
      <w:pPr>
        <w:pStyle w:val="MSUFTCHSpec"/>
        <w:numPr>
          <w:ilvl w:val="3"/>
          <w:numId w:val="24"/>
        </w:numPr>
        <w:spacing w:before="240"/>
      </w:pPr>
      <w:r>
        <w:t>Manufacturer: Myers CEX.</w:t>
      </w:r>
    </w:p>
    <w:p w:rsidR="00B12D38" w:rsidRPr="00A21803" w:rsidRDefault="00B12D38" w:rsidP="00CB1399">
      <w:pPr>
        <w:pStyle w:val="MSUFTCHSpec"/>
        <w:numPr>
          <w:ilvl w:val="2"/>
          <w:numId w:val="24"/>
        </w:numPr>
        <w:spacing w:before="240"/>
      </w:pPr>
      <w:r>
        <w:t xml:space="preserve">Motor Starters:  Refer to </w:t>
      </w:r>
      <w:r w:rsidRPr="006F033C">
        <w:t xml:space="preserve">Division </w:t>
      </w:r>
      <w:r>
        <w:t>2</w:t>
      </w:r>
      <w:r w:rsidRPr="006F033C">
        <w:t>6</w:t>
      </w:r>
      <w:r>
        <w:t>.</w:t>
      </w:r>
    </w:p>
    <w:p w:rsidR="00B12D38" w:rsidRPr="00A21803" w:rsidRDefault="00B12D38" w:rsidP="00DF30FF">
      <w:pPr>
        <w:pStyle w:val="MSUSpec"/>
        <w:keepNext/>
        <w:spacing w:before="240"/>
      </w:pPr>
      <w:r w:rsidRPr="00A21803">
        <w:t>EXECUTION</w:t>
      </w:r>
    </w:p>
    <w:p w:rsidR="00B12D38" w:rsidRPr="00A21803" w:rsidRDefault="00B12D38" w:rsidP="00DF30FF">
      <w:pPr>
        <w:pStyle w:val="MSUFTCHSpec"/>
        <w:keepNext/>
        <w:numPr>
          <w:ilvl w:val="1"/>
          <w:numId w:val="24"/>
        </w:numPr>
        <w:spacing w:before="240"/>
      </w:pPr>
      <w:r w:rsidRPr="00A21803">
        <w:t>INSTALLATION</w:t>
      </w:r>
    </w:p>
    <w:p w:rsidR="00B12D38" w:rsidRPr="00A21803" w:rsidRDefault="00B12D38" w:rsidP="00CB1399">
      <w:pPr>
        <w:pStyle w:val="MSUFTCHSpec"/>
        <w:keepNext/>
        <w:numPr>
          <w:ilvl w:val="2"/>
          <w:numId w:val="24"/>
        </w:numPr>
        <w:spacing w:before="240"/>
      </w:pPr>
      <w:r w:rsidRPr="00A21803">
        <w:t xml:space="preserve">Install equipment in accordance with the Drawings, </w:t>
      </w:r>
      <w:r>
        <w:t>m</w:t>
      </w:r>
      <w:r w:rsidRPr="00A21803">
        <w:t>anufacturer's recommendations and Shop Drawings as approved by Engineer.</w:t>
      </w:r>
    </w:p>
    <w:p w:rsidR="00B12D38" w:rsidRPr="00A21803" w:rsidRDefault="00B12D38" w:rsidP="00CB1399">
      <w:pPr>
        <w:pStyle w:val="MSUFTCHSpec"/>
        <w:keepNext/>
        <w:numPr>
          <w:ilvl w:val="1"/>
          <w:numId w:val="24"/>
        </w:numPr>
        <w:spacing w:before="240"/>
      </w:pPr>
      <w:r w:rsidRPr="00A21803">
        <w:t>FIELD QUALITY CONTROL</w:t>
      </w:r>
    </w:p>
    <w:p w:rsidR="00B12D38" w:rsidRPr="00A21803" w:rsidRDefault="00B12D38" w:rsidP="00CB1399">
      <w:pPr>
        <w:pStyle w:val="MSUFTCHSpec"/>
        <w:keepNext/>
        <w:numPr>
          <w:ilvl w:val="2"/>
          <w:numId w:val="24"/>
        </w:numPr>
        <w:spacing w:before="240"/>
      </w:pPr>
      <w:r w:rsidRPr="00A21803">
        <w:t xml:space="preserve">Manufacturer's Field Service:  Arrange and pay for </w:t>
      </w:r>
      <w:r>
        <w:t>m</w:t>
      </w:r>
      <w:r w:rsidRPr="00A21803">
        <w:t xml:space="preserve">anufacturer's engineer to provide the services indicated below for a minimum onsite time of </w:t>
      </w:r>
      <w:r>
        <w:t>one</w:t>
      </w:r>
      <w:r w:rsidRPr="00A21803">
        <w:t xml:space="preserve"> 8 hour day.  Schedule the following as soon as practicable after installation, and at times approved by Engineer and Owner.</w:t>
      </w:r>
    </w:p>
    <w:p w:rsidR="00B12D38" w:rsidRPr="00A21803" w:rsidRDefault="00B12D38" w:rsidP="00CB1399">
      <w:pPr>
        <w:pStyle w:val="MSUFTCHSpec"/>
        <w:numPr>
          <w:ilvl w:val="3"/>
          <w:numId w:val="24"/>
        </w:numPr>
        <w:spacing w:before="240"/>
      </w:pPr>
      <w:r w:rsidRPr="00A21803">
        <w:t>Manufacturer's Engineer:  Check work, assist in start-up, demonstrate operation and maintenance to Owner's personnel, and review operation and maintenance manual with Owner's personnel.</w:t>
      </w:r>
    </w:p>
    <w:p w:rsidR="00B12D38" w:rsidRPr="00A21803" w:rsidRDefault="00B12D38" w:rsidP="00CB1399">
      <w:pPr>
        <w:pStyle w:val="MSUFTCHSpec"/>
        <w:numPr>
          <w:ilvl w:val="2"/>
          <w:numId w:val="24"/>
        </w:numPr>
        <w:spacing w:before="240"/>
      </w:pPr>
      <w:r w:rsidRPr="00A21803">
        <w:t xml:space="preserve">Promptly make changes and additions required by </w:t>
      </w:r>
      <w:r>
        <w:t>m</w:t>
      </w:r>
      <w:r w:rsidRPr="00A21803">
        <w:t>anufacturer's engineer.</w:t>
      </w:r>
    </w:p>
    <w:p w:rsidR="00B12D38" w:rsidRPr="00A21803" w:rsidRDefault="00B12D38" w:rsidP="00CB1399">
      <w:pPr>
        <w:pStyle w:val="MSUFTCHSpec"/>
        <w:numPr>
          <w:ilvl w:val="2"/>
          <w:numId w:val="24"/>
        </w:numPr>
        <w:spacing w:before="240"/>
      </w:pPr>
      <w:r w:rsidRPr="00A21803">
        <w:t xml:space="preserve">Submit </w:t>
      </w:r>
      <w:r>
        <w:t>m</w:t>
      </w:r>
      <w:r w:rsidRPr="00A21803">
        <w:t>anufacturer's engineer's written approval of installation.</w:t>
      </w:r>
    </w:p>
    <w:p w:rsidR="00B12D38" w:rsidRPr="00A21803" w:rsidRDefault="00B12D38" w:rsidP="00CB1399">
      <w:pPr>
        <w:pStyle w:val="MSUFTCHSpec"/>
        <w:numPr>
          <w:ilvl w:val="1"/>
          <w:numId w:val="24"/>
        </w:numPr>
        <w:spacing w:before="240"/>
      </w:pPr>
      <w:r w:rsidRPr="00A21803">
        <w:t>CLEANING</w:t>
      </w:r>
    </w:p>
    <w:p w:rsidR="00B12D38" w:rsidRPr="00A21803" w:rsidRDefault="00B12D38" w:rsidP="00CB1399">
      <w:pPr>
        <w:pStyle w:val="MSUFTCHSpec"/>
        <w:numPr>
          <w:ilvl w:val="2"/>
          <w:numId w:val="24"/>
        </w:numPr>
        <w:spacing w:before="240"/>
      </w:pPr>
      <w:r w:rsidRPr="00A21803">
        <w:t xml:space="preserve">Prior to acceptance of the </w:t>
      </w:r>
      <w:r>
        <w:t>w</w:t>
      </w:r>
      <w:r w:rsidRPr="00A21803">
        <w:t xml:space="preserve">ork of this Section, thoroughly clean installed materials, equipment, and related areas in accordance with Division </w:t>
      </w:r>
      <w:r>
        <w:t>0</w:t>
      </w:r>
      <w:r w:rsidRPr="00A21803">
        <w:t>1</w:t>
      </w:r>
      <w:r>
        <w:t xml:space="preserve"> requirements.</w:t>
      </w:r>
    </w:p>
    <w:p w:rsidR="00B12D38" w:rsidRPr="00A21803" w:rsidRDefault="00B12D38" w:rsidP="00E63342">
      <w:pPr>
        <w:rPr>
          <w:szCs w:val="22"/>
        </w:rPr>
      </w:pPr>
    </w:p>
    <w:p w:rsidR="00B12D38" w:rsidRPr="00A21803" w:rsidRDefault="00B12D38" w:rsidP="00E63342">
      <w:pPr>
        <w:rPr>
          <w:szCs w:val="22"/>
        </w:rPr>
      </w:pPr>
    </w:p>
    <w:p w:rsidR="00B12D38" w:rsidRDefault="00B12D38" w:rsidP="005E0189">
      <w:pPr>
        <w:rPr>
          <w:szCs w:val="22"/>
        </w:rPr>
      </w:pPr>
      <w:r w:rsidRPr="00A21803">
        <w:rPr>
          <w:szCs w:val="22"/>
        </w:rPr>
        <w:t>END OF SECTION</w:t>
      </w:r>
      <w:bookmarkStart w:id="3" w:name="Section_No3"/>
      <w:bookmarkEnd w:id="3"/>
      <w:r>
        <w:rPr>
          <w:szCs w:val="22"/>
        </w:rPr>
        <w:t xml:space="preserve"> 334513</w:t>
      </w:r>
    </w:p>
    <w:p w:rsidR="00B12D38" w:rsidRPr="00A21803" w:rsidRDefault="00B12D38" w:rsidP="005E0189">
      <w:pPr>
        <w:rPr>
          <w:szCs w:val="22"/>
        </w:rPr>
      </w:pPr>
    </w:p>
    <w:sectPr w:rsidR="00B12D38" w:rsidRPr="00A21803" w:rsidSect="005E0189">
      <w:headerReference w:type="default" r:id="rId7"/>
      <w:footerReference w:type="default" r:id="rId8"/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D38" w:rsidRDefault="00B12D38">
      <w:r>
        <w:separator/>
      </w:r>
    </w:p>
  </w:endnote>
  <w:endnote w:type="continuationSeparator" w:id="1">
    <w:p w:rsidR="00B12D38" w:rsidRDefault="00B12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D38" w:rsidRPr="008F1285" w:rsidRDefault="00B12D38">
    <w:pPr>
      <w:pStyle w:val="Footer"/>
      <w:rPr>
        <w:sz w:val="20"/>
        <w:szCs w:val="20"/>
      </w:rPr>
    </w:pPr>
  </w:p>
  <w:p w:rsidR="00B12D38" w:rsidRPr="008F1285" w:rsidRDefault="00B12D38">
    <w:pPr>
      <w:pStyle w:val="Footer"/>
      <w:rPr>
        <w:sz w:val="20"/>
        <w:szCs w:val="20"/>
      </w:rPr>
    </w:pPr>
    <w:r w:rsidRPr="008F1285">
      <w:rPr>
        <w:sz w:val="20"/>
        <w:szCs w:val="20"/>
      </w:rPr>
      <w:t>334513StrmwtrUtilPumpSta.doc</w:t>
    </w:r>
  </w:p>
  <w:p w:rsidR="00B12D38" w:rsidRPr="008F1285" w:rsidRDefault="00B12D38">
    <w:pPr>
      <w:pStyle w:val="Footer"/>
      <w:rPr>
        <w:sz w:val="20"/>
        <w:szCs w:val="20"/>
      </w:rPr>
    </w:pPr>
    <w:r w:rsidRPr="008F1285">
      <w:rPr>
        <w:sz w:val="20"/>
        <w:szCs w:val="20"/>
      </w:rPr>
      <w:t xml:space="preserve">Revised </w:t>
    </w:r>
    <w:r>
      <w:rPr>
        <w:sz w:val="20"/>
        <w:szCs w:val="20"/>
      </w:rPr>
      <w:t>01</w:t>
    </w:r>
    <w:r w:rsidRPr="008F1285">
      <w:rPr>
        <w:sz w:val="20"/>
        <w:szCs w:val="20"/>
      </w:rPr>
      <w:t>/</w:t>
    </w:r>
    <w:r>
      <w:rPr>
        <w:sz w:val="20"/>
        <w:szCs w:val="20"/>
      </w:rPr>
      <w:t>01</w:t>
    </w:r>
    <w:r w:rsidRPr="008F1285">
      <w:rPr>
        <w:sz w:val="20"/>
        <w:szCs w:val="20"/>
      </w:rPr>
      <w:t>/200</w:t>
    </w:r>
    <w:r>
      <w:rPr>
        <w:sz w:val="20"/>
        <w:szCs w:val="20"/>
      </w:rPr>
      <w:t>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D38" w:rsidRDefault="00B12D38">
      <w:r>
        <w:separator/>
      </w:r>
    </w:p>
  </w:footnote>
  <w:footnote w:type="continuationSeparator" w:id="1">
    <w:p w:rsidR="00B12D38" w:rsidRDefault="00B12D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9" w:type="pct"/>
      <w:tblLayout w:type="fixed"/>
      <w:tblCellMar>
        <w:left w:w="115" w:type="dxa"/>
        <w:right w:w="115" w:type="dxa"/>
      </w:tblCellMar>
      <w:tblLook w:val="04A0"/>
    </w:tblPr>
    <w:tblGrid>
      <w:gridCol w:w="6012"/>
      <w:gridCol w:w="3341"/>
    </w:tblGrid>
    <w:tr w:rsidR="00B12D38" w:rsidTr="00B65AB3">
      <w:trPr>
        <w:trHeight w:val="720"/>
      </w:trPr>
      <w:tc>
        <w:tcPr>
          <w:tcW w:w="6026" w:type="dxa"/>
          <w:tcMar>
            <w:left w:w="14" w:type="dxa"/>
            <w:right w:w="115" w:type="dxa"/>
          </w:tcMar>
        </w:tcPr>
        <w:p w:rsidR="00B12D38" w:rsidRDefault="00B12D38" w:rsidP="00B65AB3">
          <w:pPr>
            <w:pStyle w:val="Header"/>
          </w:pPr>
          <w:smartTag w:uri="urn:schemas-microsoft-com:office:smarttags" w:element="PlaceName">
            <w:smartTag w:uri="urn:schemas-microsoft-com:office:smarttags" w:element="place">
              <w:r>
                <w:t>Michigan</w:t>
              </w:r>
            </w:smartTag>
            <w:r>
              <w:t xml:space="preserve"> </w:t>
            </w:r>
            <w:smartTag w:uri="urn:schemas-microsoft-com:office:smarttags" w:element="PlaceType">
              <w:r>
                <w:t>State</w:t>
              </w:r>
            </w:smartTag>
            <w:r>
              <w:t xml:space="preserve"> </w:t>
            </w:r>
            <w:smartTag w:uri="urn:schemas-microsoft-com:office:smarttags" w:element="PlaceType">
              <w:r>
                <w:t>University</w:t>
              </w:r>
            </w:smartTag>
          </w:smartTag>
        </w:p>
        <w:p w:rsidR="00B12D38" w:rsidRDefault="00B12D38" w:rsidP="00B65AB3">
          <w:pPr>
            <w:pStyle w:val="Header"/>
          </w:pPr>
          <w:r>
            <w:t>Construction Standards</w:t>
          </w:r>
        </w:p>
      </w:tc>
      <w:tc>
        <w:tcPr>
          <w:tcW w:w="3341" w:type="dxa"/>
          <w:tcMar>
            <w:left w:w="14" w:type="dxa"/>
            <w:right w:w="14" w:type="dxa"/>
          </w:tcMar>
        </w:tcPr>
        <w:p w:rsidR="00B12D38" w:rsidRPr="0028110D" w:rsidRDefault="00B12D38" w:rsidP="00C161E8">
          <w:pPr>
            <w:jc w:val="right"/>
            <w:rPr>
              <w:caps/>
              <w:szCs w:val="22"/>
            </w:rPr>
          </w:pPr>
          <w:bookmarkStart w:id="4" w:name="Section_Title1"/>
          <w:bookmarkEnd w:id="4"/>
          <w:r w:rsidRPr="0028110D">
            <w:rPr>
              <w:caps/>
              <w:szCs w:val="22"/>
            </w:rPr>
            <w:t>S</w:t>
          </w:r>
          <w:r>
            <w:rPr>
              <w:caps/>
              <w:szCs w:val="22"/>
            </w:rPr>
            <w:t xml:space="preserve">tormwater Utility </w:t>
          </w:r>
        </w:p>
        <w:p w:rsidR="00B12D38" w:rsidRPr="0028110D" w:rsidRDefault="00B12D38" w:rsidP="00C161E8">
          <w:pPr>
            <w:jc w:val="right"/>
            <w:rPr>
              <w:caps/>
              <w:szCs w:val="22"/>
            </w:rPr>
          </w:pPr>
          <w:r>
            <w:rPr>
              <w:caps/>
              <w:szCs w:val="22"/>
            </w:rPr>
            <w:t>pumping stat</w:t>
          </w:r>
          <w:r w:rsidRPr="0028110D">
            <w:rPr>
              <w:caps/>
              <w:szCs w:val="22"/>
            </w:rPr>
            <w:t>ion</w:t>
          </w:r>
          <w:r>
            <w:rPr>
              <w:caps/>
              <w:szCs w:val="22"/>
            </w:rPr>
            <w:t>s</w:t>
          </w:r>
        </w:p>
        <w:p w:rsidR="00B12D38" w:rsidRPr="00C161E8" w:rsidRDefault="00B12D38" w:rsidP="00C161E8">
          <w:pPr>
            <w:jc w:val="right"/>
            <w:rPr>
              <w:caps/>
              <w:szCs w:val="22"/>
            </w:rPr>
          </w:pPr>
          <w:bookmarkStart w:id="5" w:name="Section_No1"/>
          <w:bookmarkEnd w:id="5"/>
          <w:r w:rsidRPr="0028110D">
            <w:rPr>
              <w:caps/>
              <w:szCs w:val="22"/>
            </w:rPr>
            <w:t xml:space="preserve">Page </w:t>
          </w:r>
          <w:r>
            <w:rPr>
              <w:caps/>
              <w:szCs w:val="22"/>
            </w:rPr>
            <w:t>33451</w:t>
          </w:r>
          <w:r w:rsidRPr="0028110D">
            <w:rPr>
              <w:caps/>
              <w:szCs w:val="22"/>
            </w:rPr>
            <w:t>3</w:t>
          </w:r>
          <w:r>
            <w:rPr>
              <w:caps/>
              <w:szCs w:val="22"/>
            </w:rPr>
            <w:t xml:space="preserve"> </w:t>
          </w:r>
          <w:r w:rsidRPr="0028110D">
            <w:rPr>
              <w:caps/>
              <w:szCs w:val="22"/>
            </w:rPr>
            <w:t>-</w:t>
          </w:r>
          <w:r>
            <w:rPr>
              <w:caps/>
              <w:szCs w:val="22"/>
            </w:rPr>
            <w:t xml:space="preserve"> </w:t>
          </w:r>
          <w:r w:rsidRPr="0028110D">
            <w:rPr>
              <w:rStyle w:val="PageNumber"/>
              <w:szCs w:val="22"/>
            </w:rPr>
            <w:fldChar w:fldCharType="begin"/>
          </w:r>
          <w:r w:rsidRPr="0028110D">
            <w:rPr>
              <w:rStyle w:val="PageNumber"/>
              <w:szCs w:val="22"/>
            </w:rPr>
            <w:instrText xml:space="preserve"> PAGE </w:instrText>
          </w:r>
          <w:r w:rsidRPr="0028110D">
            <w:rPr>
              <w:rStyle w:val="PageNumber"/>
              <w:szCs w:val="22"/>
            </w:rPr>
            <w:fldChar w:fldCharType="separate"/>
          </w:r>
          <w:r>
            <w:rPr>
              <w:rStyle w:val="PageNumber"/>
              <w:noProof/>
              <w:szCs w:val="22"/>
            </w:rPr>
            <w:t>2</w:t>
          </w:r>
          <w:r w:rsidRPr="0028110D">
            <w:rPr>
              <w:rStyle w:val="PageNumber"/>
              <w:szCs w:val="22"/>
            </w:rPr>
            <w:fldChar w:fldCharType="end"/>
          </w:r>
        </w:p>
      </w:tc>
    </w:tr>
  </w:tbl>
  <w:p w:rsidR="00B12D38" w:rsidRPr="0028110D" w:rsidRDefault="00B12D38" w:rsidP="00C43FC1">
    <w:pPr>
      <w:pStyle w:val="Header"/>
      <w:rPr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PART %1 - "/>
      <w:lvlJc w:val="left"/>
      <w:rPr>
        <w:rFonts w:cs="Times New Roman"/>
      </w:rPr>
    </w:lvl>
    <w:lvl w:ilvl="1">
      <w:numFmt w:val="decimal"/>
      <w:suff w:val="nothing"/>
      <w:lvlText w:val="SCHEDULE %2 - "/>
      <w:lvlJc w:val="left"/>
      <w:rPr>
        <w:rFonts w:cs="Times New Roman"/>
      </w:rPr>
    </w:lvl>
    <w:lvl w:ilvl="2">
      <w:numFmt w:val="decimal"/>
      <w:suff w:val="nothing"/>
      <w:lvlText w:val="PRODUCT DATA SHEET %3 - "/>
      <w:lvlJc w:val="left"/>
      <w:rPr>
        <w:rFonts w:cs="Times New Roman"/>
      </w:rPr>
    </w:lvl>
    <w:lvl w:ilvl="3">
      <w:start w:val="1"/>
      <w:numFmt w:val="decimal"/>
      <w:lvlText w:val="%1.%4"/>
      <w:lvlJc w:val="left"/>
      <w:pPr>
        <w:tabs>
          <w:tab w:val="left" w:pos="720"/>
        </w:tabs>
        <w:ind w:left="720" w:hanging="720"/>
      </w:pPr>
      <w:rPr>
        <w:rFonts w:cs="Times New Roman"/>
      </w:rPr>
    </w:lvl>
    <w:lvl w:ilvl="4">
      <w:start w:val="1"/>
      <w:numFmt w:val="upperLetter"/>
      <w:lvlText w:val="%5."/>
      <w:lvlJc w:val="left"/>
      <w:pPr>
        <w:tabs>
          <w:tab w:val="left" w:pos="720"/>
        </w:tabs>
        <w:ind w:left="720" w:hanging="48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1200"/>
        </w:tabs>
        <w:ind w:left="1200" w:hanging="48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left" w:pos="1680"/>
        </w:tabs>
        <w:ind w:left="1680" w:hanging="48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left" w:pos="2160"/>
        </w:tabs>
        <w:ind w:left="2160" w:hanging="48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left" w:pos="2640"/>
        </w:tabs>
        <w:ind w:left="2640" w:hanging="480"/>
      </w:pPr>
      <w:rPr>
        <w:rFonts w:cs="Times New Roman"/>
      </w:rPr>
    </w:lvl>
  </w:abstractNum>
  <w:abstractNum w:abstractNumId="1">
    <w:nsid w:val="08A97783"/>
    <w:multiLevelType w:val="multilevel"/>
    <w:tmpl w:val="F2B0D9FA"/>
    <w:lvl w:ilvl="0">
      <w:start w:val="1"/>
      <w:numFmt w:val="decimal"/>
      <w:suff w:val="nothing"/>
      <w:lvlText w:val="PART %1 - "/>
      <w:lvlJc w:val="right"/>
      <w:pPr>
        <w:ind w:left="360" w:hanging="144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95"/>
        </w:tabs>
        <w:ind w:left="1195" w:hanging="475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685"/>
        </w:tabs>
        <w:ind w:left="1685" w:hanging="49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475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635"/>
        </w:tabs>
        <w:ind w:left="2635" w:hanging="475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36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–"/>
      <w:lvlJc w:val="left"/>
      <w:pPr>
        <w:tabs>
          <w:tab w:val="num" w:pos="360"/>
        </w:tabs>
        <w:ind w:left="3240" w:hanging="360"/>
      </w:pPr>
      <w:rPr>
        <w:rFonts w:ascii="Arial" w:hAnsi="Arial" w:hint="default"/>
      </w:rPr>
    </w:lvl>
  </w:abstractNum>
  <w:abstractNum w:abstractNumId="2">
    <w:nsid w:val="0D355D74"/>
    <w:multiLevelType w:val="multilevel"/>
    <w:tmpl w:val="51F6CBCE"/>
    <w:lvl w:ilvl="0">
      <w:start w:val="1"/>
      <w:numFmt w:val="decimal"/>
      <w:pStyle w:val="FTCHSpec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>
    <w:nsid w:val="10B75D7C"/>
    <w:multiLevelType w:val="multilevel"/>
    <w:tmpl w:val="553EC2F4"/>
    <w:lvl w:ilvl="0">
      <w:start w:val="1"/>
      <w:numFmt w:val="decimal"/>
      <w:suff w:val="nothing"/>
      <w:lvlText w:val="PART %1 - "/>
      <w:lvlJc w:val="left"/>
      <w:pPr>
        <w:ind w:left="360" w:hanging="144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95"/>
        </w:tabs>
        <w:ind w:left="1195" w:hanging="475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685"/>
        </w:tabs>
        <w:ind w:left="1685" w:hanging="49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475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635"/>
        </w:tabs>
        <w:ind w:left="2635" w:hanging="475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36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–"/>
      <w:lvlJc w:val="left"/>
      <w:pPr>
        <w:tabs>
          <w:tab w:val="num" w:pos="360"/>
        </w:tabs>
        <w:ind w:left="3240" w:hanging="360"/>
      </w:pPr>
      <w:rPr>
        <w:rFonts w:ascii="Arial" w:hAnsi="Arial" w:hint="default"/>
      </w:rPr>
    </w:lvl>
  </w:abstractNum>
  <w:abstractNum w:abstractNumId="4">
    <w:nsid w:val="13530A87"/>
    <w:multiLevelType w:val="multilevel"/>
    <w:tmpl w:val="09F66DE6"/>
    <w:lvl w:ilvl="0">
      <w:start w:val="1"/>
      <w:numFmt w:val="decimal"/>
      <w:suff w:val="nothing"/>
      <w:lvlText w:val="PART %1 -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95"/>
        </w:tabs>
        <w:ind w:left="1195" w:hanging="475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685"/>
        </w:tabs>
        <w:ind w:left="1685" w:hanging="49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475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635"/>
        </w:tabs>
        <w:ind w:left="2635" w:hanging="475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440"/>
        </w:tabs>
        <w:ind w:left="1440" w:hanging="1440"/>
      </w:pPr>
      <w:rPr>
        <w:rFonts w:ascii="Symbol" w:hAnsi="Symbol" w:hint="default"/>
      </w:rPr>
    </w:lvl>
    <w:lvl w:ilvl="8">
      <w:start w:val="1"/>
      <w:numFmt w:val="bullet"/>
      <w:lvlText w:val="–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</w:abstractNum>
  <w:abstractNum w:abstractNumId="5">
    <w:nsid w:val="1A042F15"/>
    <w:multiLevelType w:val="multilevel"/>
    <w:tmpl w:val="29121566"/>
    <w:lvl w:ilvl="0">
      <w:start w:val="1"/>
      <w:numFmt w:val="decimal"/>
      <w:suff w:val="nothing"/>
      <w:lvlText w:val="PART %1 -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95"/>
        </w:tabs>
        <w:ind w:left="1195" w:hanging="475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685"/>
        </w:tabs>
        <w:ind w:left="1685" w:hanging="49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475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635"/>
        </w:tabs>
        <w:ind w:left="2635" w:hanging="475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</w:abstractNum>
  <w:abstractNum w:abstractNumId="6">
    <w:nsid w:val="2429623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2BF20C07"/>
    <w:multiLevelType w:val="multilevel"/>
    <w:tmpl w:val="FA82EF16"/>
    <w:lvl w:ilvl="0">
      <w:start w:val="1"/>
      <w:numFmt w:val="decimal"/>
      <w:pStyle w:val="MSUFTCHSpec"/>
      <w:suff w:val="nothing"/>
      <w:lvlText w:val="PART %1 -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864"/>
        </w:tabs>
        <w:ind w:left="864" w:hanging="605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92"/>
        </w:tabs>
        <w:ind w:left="2592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3168"/>
        </w:tabs>
        <w:ind w:left="3168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(%8)"/>
      <w:lvlJc w:val="left"/>
      <w:pPr>
        <w:tabs>
          <w:tab w:val="num" w:pos="3744"/>
        </w:tabs>
        <w:ind w:left="3744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8">
      <w:start w:val="1"/>
      <w:numFmt w:val="lowerLetter"/>
      <w:lvlText w:val="(%9)"/>
      <w:lvlJc w:val="left"/>
      <w:pPr>
        <w:tabs>
          <w:tab w:val="num" w:pos="4320"/>
        </w:tabs>
        <w:ind w:left="4320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8">
    <w:nsid w:val="30003A6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>
    <w:nsid w:val="396A68B0"/>
    <w:multiLevelType w:val="multilevel"/>
    <w:tmpl w:val="8EA8267A"/>
    <w:lvl w:ilvl="0">
      <w:start w:val="1"/>
      <w:numFmt w:val="decimal"/>
      <w:suff w:val="nothing"/>
      <w:lvlText w:val="PART %1 -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93"/>
        </w:tabs>
        <w:ind w:left="893" w:hanging="893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effect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54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016"/>
        </w:tabs>
        <w:ind w:left="2016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592"/>
        </w:tabs>
        <w:ind w:left="2592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3168"/>
        </w:tabs>
        <w:ind w:left="3168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3744"/>
        </w:tabs>
        <w:ind w:left="3744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(%8)"/>
      <w:lvlJc w:val="left"/>
      <w:pPr>
        <w:tabs>
          <w:tab w:val="num" w:pos="4320"/>
        </w:tabs>
        <w:ind w:left="4320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8">
      <w:start w:val="1"/>
      <w:numFmt w:val="lowerLetter"/>
      <w:lvlText w:val="(%9)"/>
      <w:lvlJc w:val="left"/>
      <w:pPr>
        <w:tabs>
          <w:tab w:val="num" w:pos="4896"/>
        </w:tabs>
        <w:ind w:left="4896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10">
    <w:nsid w:val="3EB55C1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4ED63EDF"/>
    <w:multiLevelType w:val="multilevel"/>
    <w:tmpl w:val="689E0DDA"/>
    <w:lvl w:ilvl="0">
      <w:start w:val="1"/>
      <w:numFmt w:val="decimal"/>
      <w:suff w:val="nothing"/>
      <w:lvlText w:val="PART %1 -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95"/>
        </w:tabs>
        <w:ind w:left="1195" w:hanging="475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685"/>
        </w:tabs>
        <w:ind w:left="1685" w:hanging="49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475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635"/>
        </w:tabs>
        <w:ind w:left="2635" w:hanging="475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36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–"/>
      <w:lvlJc w:val="left"/>
      <w:pPr>
        <w:tabs>
          <w:tab w:val="num" w:pos="360"/>
        </w:tabs>
        <w:ind w:left="3240" w:hanging="360"/>
      </w:pPr>
      <w:rPr>
        <w:rFonts w:ascii="Arial" w:hAnsi="Arial" w:hint="default"/>
      </w:rPr>
    </w:lvl>
  </w:abstractNum>
  <w:abstractNum w:abstractNumId="12">
    <w:nsid w:val="5A99611D"/>
    <w:multiLevelType w:val="multilevel"/>
    <w:tmpl w:val="67A8FBDA"/>
    <w:lvl w:ilvl="0">
      <w:start w:val="1"/>
      <w:numFmt w:val="decimal"/>
      <w:suff w:val="nothing"/>
      <w:lvlText w:val="PART %1 -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effect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864"/>
        </w:tabs>
        <w:ind w:left="864" w:hanging="605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92"/>
        </w:tabs>
        <w:ind w:left="2592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3168"/>
        </w:tabs>
        <w:ind w:left="3168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(%8)"/>
      <w:lvlJc w:val="left"/>
      <w:pPr>
        <w:tabs>
          <w:tab w:val="num" w:pos="3744"/>
        </w:tabs>
        <w:ind w:left="3744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8">
      <w:start w:val="1"/>
      <w:numFmt w:val="lowerLetter"/>
      <w:lvlText w:val="(%9)"/>
      <w:lvlJc w:val="left"/>
      <w:pPr>
        <w:tabs>
          <w:tab w:val="num" w:pos="4320"/>
        </w:tabs>
        <w:ind w:left="4320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13">
    <w:nsid w:val="7677043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770709D1"/>
    <w:multiLevelType w:val="multilevel"/>
    <w:tmpl w:val="39E696A2"/>
    <w:lvl w:ilvl="0">
      <w:start w:val="1"/>
      <w:numFmt w:val="decimal"/>
      <w:suff w:val="nothing"/>
      <w:lvlText w:val="PART %1 -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95"/>
        </w:tabs>
        <w:ind w:left="1195" w:hanging="475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685"/>
        </w:tabs>
        <w:ind w:left="1685" w:hanging="49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475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635"/>
        </w:tabs>
        <w:ind w:left="2635" w:hanging="475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3125"/>
        </w:tabs>
        <w:ind w:left="3125" w:hanging="490"/>
      </w:pPr>
      <w:rPr>
        <w:rFonts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</w:abstractNum>
  <w:abstractNum w:abstractNumId="15">
    <w:nsid w:val="796C7FE1"/>
    <w:multiLevelType w:val="multilevel"/>
    <w:tmpl w:val="9D82153A"/>
    <w:lvl w:ilvl="0">
      <w:start w:val="1"/>
      <w:numFmt w:val="decimal"/>
      <w:pStyle w:val="MSUSpec"/>
      <w:suff w:val="nothing"/>
      <w:lvlText w:val="PART %1 -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effect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864"/>
        </w:tabs>
        <w:ind w:left="864" w:hanging="605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92"/>
        </w:tabs>
        <w:ind w:left="2592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3168"/>
        </w:tabs>
        <w:ind w:left="3168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(%8)"/>
      <w:lvlJc w:val="left"/>
      <w:pPr>
        <w:tabs>
          <w:tab w:val="num" w:pos="3744"/>
        </w:tabs>
        <w:ind w:left="3744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8">
      <w:start w:val="1"/>
      <w:numFmt w:val="lowerLetter"/>
      <w:lvlText w:val="(%9)"/>
      <w:lvlJc w:val="left"/>
      <w:pPr>
        <w:tabs>
          <w:tab w:val="num" w:pos="4320"/>
        </w:tabs>
        <w:ind w:left="4320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4"/>
  </w:num>
  <w:num w:numId="11">
    <w:abstractNumId w:val="1"/>
  </w:num>
  <w:num w:numId="12">
    <w:abstractNumId w:val="3"/>
  </w:num>
  <w:num w:numId="13">
    <w:abstractNumId w:val="11"/>
  </w:num>
  <w:num w:numId="14">
    <w:abstractNumId w:val="13"/>
  </w:num>
  <w:num w:numId="15">
    <w:abstractNumId w:val="6"/>
  </w:num>
  <w:num w:numId="16">
    <w:abstractNumId w:val="8"/>
  </w:num>
  <w:num w:numId="17">
    <w:abstractNumId w:val="2"/>
  </w:num>
  <w:num w:numId="18">
    <w:abstractNumId w:val="4"/>
  </w:num>
  <w:num w:numId="19">
    <w:abstractNumId w:val="5"/>
  </w:num>
  <w:num w:numId="20">
    <w:abstractNumId w:val="10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3">
    <w:abstractNumId w:val="7"/>
  </w:num>
  <w:num w:numId="24">
    <w:abstractNumId w:val="15"/>
  </w:num>
  <w:num w:numId="25">
    <w:abstractNumId w:val="12"/>
  </w:num>
  <w:num w:numId="26">
    <w:abstractNumId w:val="7"/>
  </w:num>
  <w:num w:numId="27">
    <w:abstractNumId w:val="9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9"/>
  <w:attachedTemplate r:id="rId1"/>
  <w:stylePaneFormatFilter w:val="3F01"/>
  <w:doNotTrackMoves/>
  <w:defaultTabStop w:val="432"/>
  <w:drawingGridHorizontalSpacing w:val="90"/>
  <w:drawingGridVerticalSpacing w:val="187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5134"/>
    <w:rsid w:val="00002A3D"/>
    <w:rsid w:val="00022E2F"/>
    <w:rsid w:val="0002754A"/>
    <w:rsid w:val="000722AC"/>
    <w:rsid w:val="00072D2E"/>
    <w:rsid w:val="00080DFE"/>
    <w:rsid w:val="000873D9"/>
    <w:rsid w:val="00090EA5"/>
    <w:rsid w:val="0009644F"/>
    <w:rsid w:val="000B0AF5"/>
    <w:rsid w:val="000B2E9D"/>
    <w:rsid w:val="000B3CBE"/>
    <w:rsid w:val="000B7200"/>
    <w:rsid w:val="000C5333"/>
    <w:rsid w:val="000F5D6B"/>
    <w:rsid w:val="00117A2B"/>
    <w:rsid w:val="00124B41"/>
    <w:rsid w:val="001547B8"/>
    <w:rsid w:val="00177716"/>
    <w:rsid w:val="001843FD"/>
    <w:rsid w:val="001854C4"/>
    <w:rsid w:val="00196AE5"/>
    <w:rsid w:val="001A483E"/>
    <w:rsid w:val="001A52AA"/>
    <w:rsid w:val="001C0CFB"/>
    <w:rsid w:val="001C133C"/>
    <w:rsid w:val="001C6915"/>
    <w:rsid w:val="001E7E2C"/>
    <w:rsid w:val="001F4193"/>
    <w:rsid w:val="001F4B3D"/>
    <w:rsid w:val="00206212"/>
    <w:rsid w:val="00206AFC"/>
    <w:rsid w:val="00223808"/>
    <w:rsid w:val="00224217"/>
    <w:rsid w:val="00235134"/>
    <w:rsid w:val="00254805"/>
    <w:rsid w:val="00262104"/>
    <w:rsid w:val="00276059"/>
    <w:rsid w:val="00277FA0"/>
    <w:rsid w:val="0028110D"/>
    <w:rsid w:val="002B5AFF"/>
    <w:rsid w:val="002C1E6F"/>
    <w:rsid w:val="002D65E0"/>
    <w:rsid w:val="002F549C"/>
    <w:rsid w:val="003212FE"/>
    <w:rsid w:val="003254ED"/>
    <w:rsid w:val="00363A9E"/>
    <w:rsid w:val="0036493B"/>
    <w:rsid w:val="00382773"/>
    <w:rsid w:val="003907AB"/>
    <w:rsid w:val="003B736C"/>
    <w:rsid w:val="003C7648"/>
    <w:rsid w:val="003D1819"/>
    <w:rsid w:val="003E167D"/>
    <w:rsid w:val="003F7D3B"/>
    <w:rsid w:val="00457367"/>
    <w:rsid w:val="00457729"/>
    <w:rsid w:val="00457838"/>
    <w:rsid w:val="00470CB7"/>
    <w:rsid w:val="00473290"/>
    <w:rsid w:val="00480189"/>
    <w:rsid w:val="004B491E"/>
    <w:rsid w:val="004C449C"/>
    <w:rsid w:val="004C584B"/>
    <w:rsid w:val="004E1128"/>
    <w:rsid w:val="004E25AA"/>
    <w:rsid w:val="00503FF1"/>
    <w:rsid w:val="00507B16"/>
    <w:rsid w:val="00515201"/>
    <w:rsid w:val="00522CA0"/>
    <w:rsid w:val="00522DE4"/>
    <w:rsid w:val="00534856"/>
    <w:rsid w:val="00535203"/>
    <w:rsid w:val="00535381"/>
    <w:rsid w:val="00537DA3"/>
    <w:rsid w:val="005427E3"/>
    <w:rsid w:val="0055675F"/>
    <w:rsid w:val="005759AE"/>
    <w:rsid w:val="00594920"/>
    <w:rsid w:val="00596F14"/>
    <w:rsid w:val="00597EEC"/>
    <w:rsid w:val="005A4CBF"/>
    <w:rsid w:val="005B0F78"/>
    <w:rsid w:val="005B7D5F"/>
    <w:rsid w:val="005D1AFD"/>
    <w:rsid w:val="005E0189"/>
    <w:rsid w:val="005F2452"/>
    <w:rsid w:val="00605DF9"/>
    <w:rsid w:val="00614308"/>
    <w:rsid w:val="0061742B"/>
    <w:rsid w:val="00622D34"/>
    <w:rsid w:val="00642E70"/>
    <w:rsid w:val="00644D59"/>
    <w:rsid w:val="00644E72"/>
    <w:rsid w:val="006557AE"/>
    <w:rsid w:val="00657E3D"/>
    <w:rsid w:val="00660BF2"/>
    <w:rsid w:val="00680A8C"/>
    <w:rsid w:val="0069571E"/>
    <w:rsid w:val="006A1AA2"/>
    <w:rsid w:val="006E2F2F"/>
    <w:rsid w:val="006E49E9"/>
    <w:rsid w:val="006F033C"/>
    <w:rsid w:val="006F31EA"/>
    <w:rsid w:val="007040B0"/>
    <w:rsid w:val="007136DD"/>
    <w:rsid w:val="00725B91"/>
    <w:rsid w:val="00731BB3"/>
    <w:rsid w:val="00736D0D"/>
    <w:rsid w:val="00755767"/>
    <w:rsid w:val="007764A0"/>
    <w:rsid w:val="007801E1"/>
    <w:rsid w:val="00787502"/>
    <w:rsid w:val="00790CE9"/>
    <w:rsid w:val="007B68C3"/>
    <w:rsid w:val="007B7197"/>
    <w:rsid w:val="007D62F9"/>
    <w:rsid w:val="007F032E"/>
    <w:rsid w:val="007F6F6B"/>
    <w:rsid w:val="00800338"/>
    <w:rsid w:val="00806541"/>
    <w:rsid w:val="00814064"/>
    <w:rsid w:val="00816404"/>
    <w:rsid w:val="00820A1D"/>
    <w:rsid w:val="00821EFC"/>
    <w:rsid w:val="0084253D"/>
    <w:rsid w:val="00844140"/>
    <w:rsid w:val="00844512"/>
    <w:rsid w:val="00864EF7"/>
    <w:rsid w:val="008939F1"/>
    <w:rsid w:val="008C41A8"/>
    <w:rsid w:val="008C428F"/>
    <w:rsid w:val="008C580A"/>
    <w:rsid w:val="008D5E4C"/>
    <w:rsid w:val="008E411B"/>
    <w:rsid w:val="008F1285"/>
    <w:rsid w:val="00904AC4"/>
    <w:rsid w:val="00906570"/>
    <w:rsid w:val="00911737"/>
    <w:rsid w:val="00927E96"/>
    <w:rsid w:val="0094484B"/>
    <w:rsid w:val="00965D11"/>
    <w:rsid w:val="009955C5"/>
    <w:rsid w:val="009A255E"/>
    <w:rsid w:val="009B2856"/>
    <w:rsid w:val="009D5F66"/>
    <w:rsid w:val="009D76F4"/>
    <w:rsid w:val="009E7B9C"/>
    <w:rsid w:val="009F2E29"/>
    <w:rsid w:val="00A05430"/>
    <w:rsid w:val="00A061EE"/>
    <w:rsid w:val="00A07BA7"/>
    <w:rsid w:val="00A12C91"/>
    <w:rsid w:val="00A13E9B"/>
    <w:rsid w:val="00A163DE"/>
    <w:rsid w:val="00A166CF"/>
    <w:rsid w:val="00A21803"/>
    <w:rsid w:val="00A43053"/>
    <w:rsid w:val="00A55C75"/>
    <w:rsid w:val="00A65925"/>
    <w:rsid w:val="00A76E99"/>
    <w:rsid w:val="00AA2D11"/>
    <w:rsid w:val="00AB0462"/>
    <w:rsid w:val="00AB46E6"/>
    <w:rsid w:val="00AD3AEA"/>
    <w:rsid w:val="00AE3DD3"/>
    <w:rsid w:val="00AF33B7"/>
    <w:rsid w:val="00B009A9"/>
    <w:rsid w:val="00B038C0"/>
    <w:rsid w:val="00B05924"/>
    <w:rsid w:val="00B12D38"/>
    <w:rsid w:val="00B22D7A"/>
    <w:rsid w:val="00B34A25"/>
    <w:rsid w:val="00B45B9C"/>
    <w:rsid w:val="00B46E7D"/>
    <w:rsid w:val="00B636DB"/>
    <w:rsid w:val="00B65AB3"/>
    <w:rsid w:val="00B65F96"/>
    <w:rsid w:val="00BA2846"/>
    <w:rsid w:val="00BA68B5"/>
    <w:rsid w:val="00BB59C1"/>
    <w:rsid w:val="00BC4184"/>
    <w:rsid w:val="00BE0266"/>
    <w:rsid w:val="00BE6BE1"/>
    <w:rsid w:val="00BF1778"/>
    <w:rsid w:val="00BF2CF3"/>
    <w:rsid w:val="00C047FF"/>
    <w:rsid w:val="00C0656B"/>
    <w:rsid w:val="00C161E8"/>
    <w:rsid w:val="00C43FC1"/>
    <w:rsid w:val="00C5401C"/>
    <w:rsid w:val="00C5716E"/>
    <w:rsid w:val="00C80996"/>
    <w:rsid w:val="00C842C7"/>
    <w:rsid w:val="00C859AC"/>
    <w:rsid w:val="00CA5340"/>
    <w:rsid w:val="00CB1399"/>
    <w:rsid w:val="00CB7564"/>
    <w:rsid w:val="00CD7391"/>
    <w:rsid w:val="00CE1333"/>
    <w:rsid w:val="00CE24EA"/>
    <w:rsid w:val="00CE366A"/>
    <w:rsid w:val="00D22D22"/>
    <w:rsid w:val="00D509E9"/>
    <w:rsid w:val="00D52582"/>
    <w:rsid w:val="00D5460B"/>
    <w:rsid w:val="00D6167A"/>
    <w:rsid w:val="00D616E5"/>
    <w:rsid w:val="00D738A2"/>
    <w:rsid w:val="00D91C78"/>
    <w:rsid w:val="00D91FA8"/>
    <w:rsid w:val="00DB47C8"/>
    <w:rsid w:val="00DC32EE"/>
    <w:rsid w:val="00DC7D8A"/>
    <w:rsid w:val="00DD4107"/>
    <w:rsid w:val="00DD536A"/>
    <w:rsid w:val="00DF30FF"/>
    <w:rsid w:val="00DF3AF2"/>
    <w:rsid w:val="00DF63F5"/>
    <w:rsid w:val="00E03281"/>
    <w:rsid w:val="00E12CF0"/>
    <w:rsid w:val="00E132CE"/>
    <w:rsid w:val="00E1464F"/>
    <w:rsid w:val="00E456D7"/>
    <w:rsid w:val="00E45A5E"/>
    <w:rsid w:val="00E47C49"/>
    <w:rsid w:val="00E6022B"/>
    <w:rsid w:val="00E61004"/>
    <w:rsid w:val="00E63342"/>
    <w:rsid w:val="00E766D4"/>
    <w:rsid w:val="00E84B90"/>
    <w:rsid w:val="00E85797"/>
    <w:rsid w:val="00EB0642"/>
    <w:rsid w:val="00EC7D7B"/>
    <w:rsid w:val="00ED43B5"/>
    <w:rsid w:val="00EE4B0A"/>
    <w:rsid w:val="00EF7512"/>
    <w:rsid w:val="00F14F3B"/>
    <w:rsid w:val="00F16D39"/>
    <w:rsid w:val="00F628CF"/>
    <w:rsid w:val="00F65126"/>
    <w:rsid w:val="00F66C5F"/>
    <w:rsid w:val="00F83BA1"/>
    <w:rsid w:val="00F87F5B"/>
    <w:rsid w:val="00FA3C22"/>
    <w:rsid w:val="00FA4514"/>
    <w:rsid w:val="00FA785E"/>
    <w:rsid w:val="00FB1DF0"/>
    <w:rsid w:val="00FD039E"/>
    <w:rsid w:val="00FD1ACB"/>
    <w:rsid w:val="00FD597E"/>
    <w:rsid w:val="00FD67D0"/>
    <w:rsid w:val="00FF5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1EFC"/>
    <w:pPr>
      <w:jc w:val="both"/>
    </w:pPr>
    <w:rPr>
      <w:sz w:val="22"/>
      <w:szCs w:val="24"/>
    </w:rPr>
  </w:style>
  <w:style w:type="character" w:default="1" w:styleId="DefaultParagraphFont">
    <w:name w:val="Default Paragraph Font"/>
    <w:uiPriority w:val="1"/>
    <w:semiHidden/>
    <w:rsid w:val="00CE24EA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UFTCHSpec">
    <w:name w:val="MSU FTCH Spec"/>
    <w:rsid w:val="00A166CF"/>
    <w:pPr>
      <w:numPr>
        <w:numId w:val="26"/>
      </w:numPr>
      <w:jc w:val="both"/>
    </w:pPr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6F31EA"/>
    <w:pPr>
      <w:tabs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3385"/>
    <w:rPr>
      <w:sz w:val="22"/>
      <w:szCs w:val="24"/>
    </w:rPr>
  </w:style>
  <w:style w:type="paragraph" w:styleId="Header">
    <w:name w:val="header"/>
    <w:basedOn w:val="Normal"/>
    <w:link w:val="HeaderChar"/>
    <w:uiPriority w:val="99"/>
    <w:rsid w:val="006F31EA"/>
    <w:pPr>
      <w:tabs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3385"/>
    <w:rPr>
      <w:sz w:val="22"/>
      <w:szCs w:val="24"/>
    </w:rPr>
  </w:style>
  <w:style w:type="table" w:styleId="TableGrid">
    <w:name w:val="Table Grid"/>
    <w:basedOn w:val="TableNormal"/>
    <w:uiPriority w:val="59"/>
    <w:rsid w:val="00E61004"/>
    <w:rPr>
      <w:rFonts w:ascii="Arial" w:hAnsi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E45A5E"/>
    <w:rPr>
      <w:rFonts w:cs="Times New Roman"/>
    </w:rPr>
  </w:style>
  <w:style w:type="paragraph" w:customStyle="1" w:styleId="FTCHSpec2">
    <w:name w:val="FTCH Spec 2"/>
    <w:basedOn w:val="Normal"/>
    <w:rsid w:val="001843FD"/>
    <w:pPr>
      <w:numPr>
        <w:numId w:val="17"/>
      </w:numPr>
      <w:ind w:left="0" w:firstLine="0"/>
    </w:pPr>
  </w:style>
  <w:style w:type="paragraph" w:styleId="BalloonText">
    <w:name w:val="Balloon Text"/>
    <w:basedOn w:val="Normal"/>
    <w:link w:val="BalloonTextChar"/>
    <w:uiPriority w:val="99"/>
    <w:semiHidden/>
    <w:rsid w:val="000B0A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385"/>
    <w:rPr>
      <w:sz w:val="0"/>
      <w:szCs w:val="0"/>
    </w:rPr>
  </w:style>
  <w:style w:type="paragraph" w:customStyle="1" w:styleId="MSUSpec">
    <w:name w:val="MSU Spec"/>
    <w:rsid w:val="00A166CF"/>
    <w:pPr>
      <w:numPr>
        <w:numId w:val="24"/>
      </w:numPr>
      <w:jc w:val="both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96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winapps\OfficeXP\FTCHTEMPLATES\Project%20Manual\Sp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Spec.dot</Template>
  <TotalTime>13</TotalTime>
  <Pages>5</Pages>
  <Words>958</Words>
  <Characters>5463</Characters>
  <Application>Microsoft Office Outlook</Application>
  <DocSecurity>0</DocSecurity>
  <Lines>0</Lines>
  <Paragraphs>0</Paragraphs>
  <ScaleCrop>false</ScaleCrop>
  <Company>MSU, Physical Plant Division (EAS)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STORMWATER UTILITY PUMPING STATIONS</dc:title>
  <dc:subject/>
  <dc:creator>MSG</dc:creator>
  <cp:keywords/>
  <dc:description/>
  <cp:lastModifiedBy>M. Scott Gardner</cp:lastModifiedBy>
  <cp:revision>11</cp:revision>
  <cp:lastPrinted>2008-12-15T20:05:00Z</cp:lastPrinted>
  <dcterms:created xsi:type="dcterms:W3CDTF">2008-12-02T16:05:00Z</dcterms:created>
  <dcterms:modified xsi:type="dcterms:W3CDTF">2009-02-02T20:52:00Z</dcterms:modified>
</cp:coreProperties>
</file>