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F5" w:rsidRDefault="009921F5">
      <w:pPr>
        <w:pStyle w:val="CMT"/>
      </w:pPr>
      <w:r>
        <w:t>Copyright 2005 by The American Institute of Architects (AIA)</w:t>
      </w:r>
    </w:p>
    <w:p w:rsidR="009921F5" w:rsidRDefault="009921F5">
      <w:pPr>
        <w:pStyle w:val="CMT"/>
      </w:pPr>
      <w:r>
        <w:t>Exclusively published and distributed by Architectural Computer Services, Inc. (ARCOM) for the AIA</w:t>
      </w:r>
    </w:p>
    <w:p w:rsidR="005B6AD0" w:rsidRDefault="005B6AD0">
      <w:pPr>
        <w:pStyle w:val="CMT"/>
      </w:pPr>
      <w:r>
        <w:t>Modified by MSU Physical Plant / Engineering and Architectural Services</w:t>
      </w:r>
    </w:p>
    <w:p w:rsidR="009921F5" w:rsidRDefault="009921F5">
      <w:pPr>
        <w:pStyle w:val="SCT"/>
      </w:pPr>
      <w:r>
        <w:t xml:space="preserve">SECTION </w:t>
      </w:r>
      <w:r>
        <w:rPr>
          <w:rStyle w:val="NUM"/>
        </w:rPr>
        <w:t>226600</w:t>
      </w:r>
      <w:r>
        <w:t xml:space="preserve"> - </w:t>
      </w:r>
      <w:r>
        <w:rPr>
          <w:rStyle w:val="NAM"/>
        </w:rPr>
        <w:t>CHEMICAL-WASTE SYSTEMS FOR LABORATORY FACILITIES</w:t>
      </w:r>
    </w:p>
    <w:p w:rsidR="009921F5" w:rsidRDefault="009921F5">
      <w:pPr>
        <w:pStyle w:val="PRT"/>
      </w:pPr>
      <w:r>
        <w:t>GENERAL</w:t>
      </w:r>
    </w:p>
    <w:p w:rsidR="009921F5" w:rsidRDefault="009921F5">
      <w:pPr>
        <w:pStyle w:val="ART"/>
      </w:pPr>
      <w:r>
        <w:t>RELATED DOCUMENTS</w:t>
      </w:r>
    </w:p>
    <w:p w:rsidR="009921F5" w:rsidRDefault="009921F5">
      <w:pPr>
        <w:pStyle w:val="PR1"/>
      </w:pPr>
      <w:r>
        <w:t>Drawings and general provisions of the Contract, including General and Supplementary Conditions and Division 01 Specification Sections, apply to this Section.</w:t>
      </w:r>
    </w:p>
    <w:p w:rsidR="009921F5" w:rsidRDefault="009921F5">
      <w:pPr>
        <w:pStyle w:val="ART"/>
      </w:pPr>
      <w:r>
        <w:t>SUMMARY</w:t>
      </w:r>
    </w:p>
    <w:p w:rsidR="006E569E" w:rsidRPr="006E569E" w:rsidRDefault="006E569E" w:rsidP="006E569E">
      <w:pPr>
        <w:pStyle w:val="PRN"/>
      </w:pPr>
      <w:r w:rsidRPr="006E569E">
        <w:t>Consult MSU ORCBS</w:t>
      </w:r>
      <w:r>
        <w:t xml:space="preserve"> for</w:t>
      </w:r>
      <w:r w:rsidRPr="006E569E">
        <w:t xml:space="preserve"> </w:t>
      </w:r>
      <w:r w:rsidR="0087124D">
        <w:t>proper</w:t>
      </w:r>
      <w:r w:rsidRPr="006E569E">
        <w:t xml:space="preserve"> </w:t>
      </w:r>
      <w:r w:rsidR="0087124D">
        <w:t>applications</w:t>
      </w:r>
      <w:r w:rsidRPr="006E569E">
        <w:t>.</w:t>
      </w:r>
    </w:p>
    <w:p w:rsidR="009921F5" w:rsidRDefault="009921F5">
      <w:pPr>
        <w:pStyle w:val="PR1"/>
      </w:pPr>
      <w:r>
        <w:t>Section Includes:</w:t>
      </w:r>
    </w:p>
    <w:p w:rsidR="009921F5" w:rsidRDefault="009921F5">
      <w:pPr>
        <w:pStyle w:val="PR2"/>
        <w:spacing w:before="240"/>
      </w:pPr>
      <w:r>
        <w:t>Single-wall piping.</w:t>
      </w:r>
    </w:p>
    <w:p w:rsidR="009921F5" w:rsidRDefault="009921F5">
      <w:pPr>
        <w:pStyle w:val="PR2"/>
      </w:pPr>
      <w:r>
        <w:t>Double-containment piping.</w:t>
      </w:r>
    </w:p>
    <w:p w:rsidR="009921F5" w:rsidRDefault="009921F5">
      <w:pPr>
        <w:pStyle w:val="PR2"/>
      </w:pPr>
      <w:r>
        <w:t>Piping specialties.</w:t>
      </w:r>
    </w:p>
    <w:p w:rsidR="009921F5" w:rsidRDefault="009921F5">
      <w:pPr>
        <w:pStyle w:val="ART"/>
      </w:pPr>
      <w:r>
        <w:t>PERFORMANCE REQUIREMENTS</w:t>
      </w:r>
    </w:p>
    <w:p w:rsidR="009921F5" w:rsidRPr="005B6AD0" w:rsidRDefault="009921F5">
      <w:pPr>
        <w:pStyle w:val="PR1"/>
      </w:pPr>
      <w:r>
        <w:t>Single-</w:t>
      </w:r>
      <w:r w:rsidRPr="005B6AD0">
        <w:t xml:space="preserve">Wall Piping Pressure Rating:  </w:t>
      </w:r>
      <w:r w:rsidRPr="005B6AD0">
        <w:rPr>
          <w:rStyle w:val="IP"/>
          <w:color w:val="auto"/>
        </w:rPr>
        <w:t>10 feet head of water</w:t>
      </w:r>
      <w:r w:rsidRPr="005B6AD0">
        <w:rPr>
          <w:rStyle w:val="SI"/>
          <w:color w:val="auto"/>
        </w:rPr>
        <w:t xml:space="preserve"> (30 kPa)</w:t>
      </w:r>
      <w:r w:rsidRPr="005B6AD0">
        <w:t>.</w:t>
      </w:r>
    </w:p>
    <w:p w:rsidR="009921F5" w:rsidRPr="005B6AD0" w:rsidRDefault="009921F5">
      <w:pPr>
        <w:pStyle w:val="PR1"/>
      </w:pPr>
      <w:r w:rsidRPr="005B6AD0">
        <w:t>Double-Containment Piping Pressure Rating:</w:t>
      </w:r>
    </w:p>
    <w:p w:rsidR="009921F5" w:rsidRPr="005B6AD0" w:rsidRDefault="009921F5">
      <w:pPr>
        <w:pStyle w:val="PR2"/>
        <w:spacing w:before="240"/>
      </w:pPr>
      <w:r w:rsidRPr="005B6AD0">
        <w:t xml:space="preserve">Carrier Piping:  </w:t>
      </w:r>
      <w:r w:rsidRPr="005B6AD0">
        <w:rPr>
          <w:rStyle w:val="IP"/>
          <w:color w:val="auto"/>
        </w:rPr>
        <w:t>5-psig</w:t>
      </w:r>
      <w:r w:rsidRPr="005B6AD0">
        <w:rPr>
          <w:rStyle w:val="SI"/>
          <w:color w:val="auto"/>
        </w:rPr>
        <w:t xml:space="preserve"> (34.5-kPa)</w:t>
      </w:r>
      <w:r w:rsidRPr="005B6AD0">
        <w:t xml:space="preserve"> air test pressure.</w:t>
      </w:r>
    </w:p>
    <w:p w:rsidR="009921F5" w:rsidRPr="005B6AD0" w:rsidRDefault="009921F5">
      <w:pPr>
        <w:pStyle w:val="PR2"/>
      </w:pPr>
      <w:r w:rsidRPr="005B6AD0">
        <w:t xml:space="preserve">Containment Piping:  </w:t>
      </w:r>
      <w:r w:rsidRPr="005B6AD0">
        <w:rPr>
          <w:rStyle w:val="IP"/>
          <w:color w:val="auto"/>
        </w:rPr>
        <w:t>5-psig</w:t>
      </w:r>
      <w:r w:rsidRPr="005B6AD0">
        <w:rPr>
          <w:rStyle w:val="SI"/>
          <w:color w:val="auto"/>
        </w:rPr>
        <w:t xml:space="preserve"> (34.5-kPa)</w:t>
      </w:r>
      <w:r w:rsidRPr="005B6AD0">
        <w:t xml:space="preserve"> air test pressure.</w:t>
      </w:r>
    </w:p>
    <w:p w:rsidR="009921F5" w:rsidRDefault="009921F5">
      <w:pPr>
        <w:pStyle w:val="PR1"/>
      </w:pPr>
      <w:r w:rsidRPr="005B6AD0">
        <w:t xml:space="preserve">Field-Fabrication Containment-Piping Pressure Rating:  </w:t>
      </w:r>
      <w:r w:rsidRPr="005B6AD0">
        <w:rPr>
          <w:rStyle w:val="IP"/>
          <w:color w:val="auto"/>
        </w:rPr>
        <w:t>5-psig</w:t>
      </w:r>
      <w:r w:rsidRPr="005B6AD0">
        <w:rPr>
          <w:rStyle w:val="SI"/>
          <w:color w:val="auto"/>
        </w:rPr>
        <w:t xml:space="preserve"> (34.5-kPa)</w:t>
      </w:r>
      <w:r w:rsidRPr="005B6AD0">
        <w:t xml:space="preserve"> air test</w:t>
      </w:r>
      <w:r>
        <w:t xml:space="preserve"> pressure.</w:t>
      </w:r>
    </w:p>
    <w:p w:rsidR="009921F5" w:rsidRDefault="009921F5">
      <w:pPr>
        <w:pStyle w:val="ART"/>
      </w:pPr>
      <w:r>
        <w:t>SUBMITTALS</w:t>
      </w:r>
    </w:p>
    <w:p w:rsidR="009921F5" w:rsidRDefault="009921F5">
      <w:pPr>
        <w:pStyle w:val="PR1"/>
      </w:pPr>
      <w:r>
        <w:t>Product Data:  For each type of product indicated.</w:t>
      </w:r>
    </w:p>
    <w:p w:rsidR="009921F5" w:rsidRDefault="009921F5">
      <w:pPr>
        <w:pStyle w:val="PR1"/>
      </w:pPr>
      <w:r>
        <w:t>LEED Submittal:</w:t>
      </w:r>
    </w:p>
    <w:p w:rsidR="009921F5" w:rsidRDefault="009921F5" w:rsidP="002263F0">
      <w:pPr>
        <w:pStyle w:val="PRN"/>
      </w:pPr>
      <w:r>
        <w:t>Retain subparagraph below if low-emitting materials are required for LEED-NC Credit EQ 4.1; coordinate with requirements selected in Part 2 for solvent cements and adhesive primers.</w:t>
      </w:r>
    </w:p>
    <w:p w:rsidR="009921F5" w:rsidRDefault="009921F5">
      <w:pPr>
        <w:pStyle w:val="PR2"/>
        <w:spacing w:before="240"/>
      </w:pPr>
      <w:r>
        <w:t>Product Data for Credit EQ 4.1:  For solvent cements and adhesive primers, including printed statement of VOC content.</w:t>
      </w:r>
    </w:p>
    <w:p w:rsidR="009921F5" w:rsidRDefault="009921F5">
      <w:pPr>
        <w:pStyle w:val="PR1"/>
      </w:pPr>
      <w:r>
        <w:t>Field quality-control test reports.</w:t>
      </w:r>
    </w:p>
    <w:p w:rsidR="009921F5" w:rsidRDefault="009921F5">
      <w:pPr>
        <w:pStyle w:val="PR1"/>
      </w:pPr>
      <w:r>
        <w:t xml:space="preserve">Operation and Maintenance Data:  For chemical-waste specialties and </w:t>
      </w:r>
      <w:r w:rsidRPr="00262C9F">
        <w:t>leak-detection systems</w:t>
      </w:r>
      <w:r>
        <w:t xml:space="preserve"> to include in emergency, operation, and maintenance manuals.</w:t>
      </w:r>
    </w:p>
    <w:p w:rsidR="009921F5" w:rsidRDefault="009921F5">
      <w:pPr>
        <w:pStyle w:val="ART"/>
      </w:pPr>
      <w:r>
        <w:lastRenderedPageBreak/>
        <w:t>DELIVERY, STORAGE, AND HANDLING</w:t>
      </w:r>
    </w:p>
    <w:p w:rsidR="009921F5" w:rsidRDefault="009921F5">
      <w:pPr>
        <w:pStyle w:val="PR1"/>
      </w:pPr>
      <w:r>
        <w:t>Deliver and store piping and specialties with sealing plugs in ends or with end protection.</w:t>
      </w:r>
    </w:p>
    <w:p w:rsidR="009921F5" w:rsidRDefault="009921F5">
      <w:pPr>
        <w:pStyle w:val="PR1"/>
      </w:pPr>
      <w:r>
        <w:t>Do not store plastic pipe or fittings in direct sunlight.</w:t>
      </w:r>
    </w:p>
    <w:p w:rsidR="009921F5" w:rsidRDefault="009921F5">
      <w:pPr>
        <w:pStyle w:val="PR1"/>
      </w:pPr>
      <w:r>
        <w:t>Protect pipe, fittings, and seals from dirt and damage.</w:t>
      </w:r>
    </w:p>
    <w:p w:rsidR="009921F5" w:rsidRDefault="009921F5">
      <w:pPr>
        <w:pStyle w:val="ART"/>
      </w:pPr>
      <w:r>
        <w:t>PROJECT CONDITIONS</w:t>
      </w:r>
    </w:p>
    <w:p w:rsidR="009921F5" w:rsidRDefault="009921F5">
      <w:pPr>
        <w:pStyle w:val="PR1"/>
      </w:pPr>
      <w:r>
        <w:t>Interruption of Existing Chemical-Waste Service:  Do not interrupt chemical-waste service to facilities occupied by Owner or others unless permitted under the following conditions and then only after arranging to provide temporary chemical-waste service according to requirements indicated:</w:t>
      </w:r>
    </w:p>
    <w:p w:rsidR="009921F5" w:rsidRDefault="009921F5">
      <w:pPr>
        <w:pStyle w:val="PR2"/>
        <w:spacing w:before="240"/>
      </w:pPr>
      <w:r>
        <w:t xml:space="preserve">Notify </w:t>
      </w:r>
      <w:r w:rsidRPr="005B6AD0">
        <w:t>Owner</w:t>
      </w:r>
      <w:r>
        <w:t xml:space="preserve"> no fewer than </w:t>
      </w:r>
      <w:r w:rsidRPr="005B6AD0">
        <w:t>two</w:t>
      </w:r>
      <w:r>
        <w:t xml:space="preserve"> days in advance of proposed interruption of chemical-waste service.</w:t>
      </w:r>
    </w:p>
    <w:p w:rsidR="009921F5" w:rsidRDefault="009921F5">
      <w:pPr>
        <w:pStyle w:val="PR2"/>
      </w:pPr>
      <w:r>
        <w:t xml:space="preserve">Do not proceed with interruption of chemical-waste service without </w:t>
      </w:r>
      <w:r w:rsidRPr="005B6AD0">
        <w:t>Owner's</w:t>
      </w:r>
      <w:r>
        <w:t xml:space="preserve"> written permission.</w:t>
      </w:r>
    </w:p>
    <w:p w:rsidR="009921F5" w:rsidRDefault="009921F5">
      <w:pPr>
        <w:pStyle w:val="ART"/>
      </w:pPr>
      <w:r>
        <w:t>COORDINATION</w:t>
      </w:r>
    </w:p>
    <w:p w:rsidR="009921F5" w:rsidRDefault="009921F5">
      <w:pPr>
        <w:pStyle w:val="PR1"/>
      </w:pPr>
      <w:r>
        <w:t>Coordinate sizes and locations of concrete bases with actual equipment provided.  Cast anchor-bolt inserts into bases.  Concrete, reinforcement, and formwork requirements are specified in Division 03.</w:t>
      </w:r>
    </w:p>
    <w:p w:rsidR="009921F5" w:rsidRDefault="009921F5">
      <w:pPr>
        <w:pStyle w:val="PRT"/>
      </w:pPr>
      <w:r>
        <w:t>PRODUCTS</w:t>
      </w:r>
    </w:p>
    <w:p w:rsidR="009921F5" w:rsidRDefault="009921F5">
      <w:pPr>
        <w:pStyle w:val="ART"/>
      </w:pPr>
      <w:r>
        <w:t>SINGLE-WALL PIPE AND FITTINGS</w:t>
      </w:r>
    </w:p>
    <w:p w:rsidR="009921F5" w:rsidRDefault="009921F5">
      <w:pPr>
        <w:pStyle w:val="PR1"/>
      </w:pPr>
      <w:r>
        <w:t xml:space="preserve">PP Drainage Pipe and Fittings:  ASTM F 1412, pipe extruded and drainage-pattern fittings molded, with Schedule 40 dimensions, from PP resin with fire-retardant additive complying with ASTM D 4101; with </w:t>
      </w:r>
      <w:r w:rsidRPr="005B6AD0">
        <w:t>mechanical</w:t>
      </w:r>
      <w:r>
        <w:t>-joint ends.</w:t>
      </w:r>
    </w:p>
    <w:p w:rsidR="009921F5" w:rsidRDefault="009921F5">
      <w:pPr>
        <w:pStyle w:val="PR2"/>
        <w:spacing w:before="240"/>
      </w:pPr>
      <w:r>
        <w:t>Exception:  Pipe and fittings made from PP resin without fire-retardant additive may be used for underground installation.</w:t>
      </w:r>
    </w:p>
    <w:p w:rsidR="009921F5" w:rsidRDefault="009921F5">
      <w:pPr>
        <w:pStyle w:val="PR2"/>
      </w:pPr>
      <w:r>
        <w:t xml:space="preserve">Manufacturers:  Subject to compliance with requirements, </w:t>
      </w:r>
      <w:r w:rsidRPr="005B6AD0">
        <w:t>provide products by one of the following</w:t>
      </w:r>
      <w:r>
        <w:t>:</w:t>
      </w:r>
    </w:p>
    <w:p w:rsidR="00394079" w:rsidRDefault="00394079" w:rsidP="00394079">
      <w:pPr>
        <w:pStyle w:val="PR3"/>
        <w:numPr>
          <w:ilvl w:val="0"/>
          <w:numId w:val="0"/>
        </w:numPr>
        <w:ind w:left="2016"/>
      </w:pPr>
    </w:p>
    <w:p w:rsidR="009921F5" w:rsidRDefault="009921F5">
      <w:pPr>
        <w:pStyle w:val="PR3"/>
      </w:pPr>
      <w:r>
        <w:t>Orion Fittings, Inc.; a division of Watts Water Technologies, Inc.</w:t>
      </w:r>
    </w:p>
    <w:p w:rsidR="00770B4D" w:rsidRDefault="00770B4D" w:rsidP="00770B4D">
      <w:pPr>
        <w:pStyle w:val="PR3"/>
      </w:pPr>
      <w:r>
        <w:t>Ipex</w:t>
      </w:r>
      <w:r w:rsidR="00EA639E">
        <w:t xml:space="preserve"> Inc.,</w:t>
      </w:r>
      <w:r>
        <w:t xml:space="preserve"> Labline,</w:t>
      </w:r>
    </w:p>
    <w:p w:rsidR="009921F5" w:rsidRDefault="009921F5">
      <w:pPr>
        <w:pStyle w:val="PR1"/>
      </w:pPr>
      <w:r>
        <w:t>High-Silicon-Iron, Mechanical-Joint Pipe and Fittings:  ASTM A 861, pipe and drainage-pattern fittings; and stainless-steel clamps with TFE inner sleeve and CR outer sleeve.</w:t>
      </w:r>
    </w:p>
    <w:p w:rsidR="009921F5" w:rsidRDefault="009921F5">
      <w:pPr>
        <w:pStyle w:val="PR2"/>
        <w:spacing w:before="240"/>
      </w:pPr>
      <w:r>
        <w:lastRenderedPageBreak/>
        <w:t xml:space="preserve">Manufacturers:  Subject to compliance with requirements, </w:t>
      </w:r>
      <w:r w:rsidRPr="00394079">
        <w:t>provide products by one of the following</w:t>
      </w:r>
      <w:r>
        <w:t>:</w:t>
      </w:r>
    </w:p>
    <w:p w:rsidR="009921F5" w:rsidRDefault="009921F5">
      <w:pPr>
        <w:pStyle w:val="PR3"/>
        <w:spacing w:before="240"/>
      </w:pPr>
      <w:r>
        <w:t>Flowserve Corporation; Foundry Operations.</w:t>
      </w:r>
    </w:p>
    <w:p w:rsidR="009921F5" w:rsidRDefault="009921F5">
      <w:pPr>
        <w:pStyle w:val="PR1"/>
      </w:pPr>
      <w:r>
        <w:t>Borosilicate Glass Pipe and Fittings:  ASTM C 1053, pipe and drainage-pattern fittings; with manufacturer's standard couplings.</w:t>
      </w:r>
    </w:p>
    <w:p w:rsidR="009921F5" w:rsidRDefault="009921F5">
      <w:pPr>
        <w:pStyle w:val="PR2"/>
        <w:spacing w:before="240"/>
      </w:pPr>
      <w:r>
        <w:t>Covering:  Factory-applied polystyrene for pipe installed underground.</w:t>
      </w:r>
    </w:p>
    <w:p w:rsidR="009921F5" w:rsidRDefault="009921F5">
      <w:pPr>
        <w:pStyle w:val="PR2"/>
      </w:pPr>
      <w:r>
        <w:t xml:space="preserve">Manufacturers:  Subject to compliance with requirements, </w:t>
      </w:r>
      <w:r w:rsidRPr="00394079">
        <w:t>provide products by one of the following</w:t>
      </w:r>
      <w:r>
        <w:t>:</w:t>
      </w:r>
    </w:p>
    <w:p w:rsidR="009921F5" w:rsidRDefault="009921F5">
      <w:pPr>
        <w:pStyle w:val="PR3"/>
        <w:spacing w:before="240"/>
      </w:pPr>
      <w:r>
        <w:t>SCHOTT Corporation.</w:t>
      </w:r>
    </w:p>
    <w:p w:rsidR="009921F5" w:rsidRDefault="009921F5">
      <w:pPr>
        <w:pStyle w:val="PR1"/>
      </w:pPr>
      <w:r>
        <w:t>Adapters and Transition Fittings:  Assemblies with combination of clamps, couplings, adapters, and gaskets; compatible with piping and system liquid; made for joining different piping materials.</w:t>
      </w:r>
    </w:p>
    <w:p w:rsidR="009921F5" w:rsidRDefault="009921F5">
      <w:pPr>
        <w:pStyle w:val="ART"/>
      </w:pPr>
      <w:r>
        <w:t>DOUBLE-CONTAINMENT PIPE AND FITTINGS</w:t>
      </w:r>
    </w:p>
    <w:p w:rsidR="009921F5" w:rsidRDefault="009921F5">
      <w:pPr>
        <w:pStyle w:val="PR1"/>
      </w:pPr>
      <w:r>
        <w:t xml:space="preserve">Manufacturers:  Subject to compliance with requirements, </w:t>
      </w:r>
      <w:r w:rsidRPr="00394079">
        <w:t>provide products by one of the following</w:t>
      </w:r>
      <w:r>
        <w:t>:</w:t>
      </w:r>
    </w:p>
    <w:p w:rsidR="00394079" w:rsidRDefault="00394079" w:rsidP="00394079">
      <w:pPr>
        <w:pStyle w:val="PR2"/>
        <w:numPr>
          <w:ilvl w:val="0"/>
          <w:numId w:val="0"/>
        </w:numPr>
        <w:ind w:left="1440"/>
      </w:pPr>
    </w:p>
    <w:p w:rsidR="009921F5" w:rsidRDefault="009921F5">
      <w:pPr>
        <w:pStyle w:val="PR2"/>
      </w:pPr>
      <w:r>
        <w:t>Orion Fittings, Inc.; a division of Watts Water Technologies, Inc.</w:t>
      </w:r>
    </w:p>
    <w:p w:rsidR="00EA639E" w:rsidRDefault="00EA639E">
      <w:pPr>
        <w:pStyle w:val="PR2"/>
      </w:pPr>
      <w:r>
        <w:t>Ipex Inc., Labline</w:t>
      </w:r>
      <w:bookmarkStart w:id="0" w:name="_GoBack"/>
      <w:bookmarkEnd w:id="0"/>
    </w:p>
    <w:p w:rsidR="009921F5" w:rsidRDefault="009921F5">
      <w:pPr>
        <w:pStyle w:val="PR1"/>
      </w:pPr>
      <w:r>
        <w:t>Description:  Factory-fabricated, double-wall pipe and fittings.  Sizes indicate carrier-pipe size; with carrier (inner) pipe and fittings; annular-space, carrier-pipe supports; containment (outer) pipe and fittings; and joining materials and fasteners.  Include manufacturer's standard piping materials according to the following:</w:t>
      </w:r>
    </w:p>
    <w:p w:rsidR="009921F5" w:rsidRDefault="009921F5">
      <w:pPr>
        <w:pStyle w:val="PR2"/>
        <w:spacing w:before="240"/>
      </w:pPr>
      <w:r>
        <w:t>PP, Double-Containment Drainage Pipe and Fittings:  Made of ASTM D 4101, PP resin.</w:t>
      </w:r>
    </w:p>
    <w:p w:rsidR="009921F5" w:rsidRDefault="009921F5">
      <w:pPr>
        <w:pStyle w:val="PR3"/>
        <w:spacing w:before="240"/>
      </w:pPr>
      <w:r>
        <w:t>Carrier and Containment Pipes:  ASTM F 1412, Schedule 40.</w:t>
      </w:r>
    </w:p>
    <w:p w:rsidR="009921F5" w:rsidRDefault="009921F5">
      <w:pPr>
        <w:pStyle w:val="PR3"/>
      </w:pPr>
      <w:r>
        <w:t>Fittings:  ASTM F 1412, Schedule 40 drainage pattern complying with ASTM D 3311.</w:t>
      </w:r>
    </w:p>
    <w:p w:rsidR="009921F5" w:rsidRDefault="009921F5">
      <w:pPr>
        <w:pStyle w:val="PR2"/>
        <w:spacing w:before="240"/>
      </w:pPr>
      <w:r>
        <w:t>PP/PVC, Double-Containment Drainage Pipe and Fittings:</w:t>
      </w:r>
    </w:p>
    <w:p w:rsidR="009921F5" w:rsidRDefault="009921F5">
      <w:pPr>
        <w:pStyle w:val="PR3"/>
        <w:spacing w:before="240"/>
      </w:pPr>
      <w:r>
        <w:t>PP Carrier Pipe:  ASTM F 1412, Schedule 40; made of ASTM D 4101, PP resin.</w:t>
      </w:r>
    </w:p>
    <w:p w:rsidR="009921F5" w:rsidRDefault="009921F5">
      <w:pPr>
        <w:pStyle w:val="PR3"/>
      </w:pPr>
      <w:r>
        <w:t>PP Carrier-Pipe Fittings:  ASTM F 1412, Schedule 40 drainage pattern complying with ASTM D 3311; made of ASTM D 4101, PP resin.</w:t>
      </w:r>
    </w:p>
    <w:p w:rsidR="009921F5" w:rsidRDefault="009921F5">
      <w:pPr>
        <w:pStyle w:val="PR3"/>
      </w:pPr>
      <w:r>
        <w:t>PVC Containment Pipe:  ASTM D 2665, PVC pipe.</w:t>
      </w:r>
    </w:p>
    <w:p w:rsidR="009921F5" w:rsidRDefault="009921F5">
      <w:pPr>
        <w:pStyle w:val="PR3"/>
      </w:pPr>
      <w:r>
        <w:t>PVC Containment Pipe Fittings:  ASTM D 2665, PVC drainage pattern.</w:t>
      </w:r>
    </w:p>
    <w:p w:rsidR="009921F5" w:rsidRDefault="009921F5">
      <w:pPr>
        <w:pStyle w:val="ART"/>
      </w:pPr>
      <w:r>
        <w:lastRenderedPageBreak/>
        <w:t>JOINING MATERIALS</w:t>
      </w:r>
    </w:p>
    <w:p w:rsidR="009921F5" w:rsidRDefault="009921F5">
      <w:pPr>
        <w:pStyle w:val="PR1"/>
      </w:pPr>
      <w:r>
        <w:t>Couplings:  Assemblies with combination of clamps, gaskets, sleeves, and threaded or flanged parts; compatible with piping and system liquid; and made by piping manufacturer for joining system piping.</w:t>
      </w:r>
    </w:p>
    <w:p w:rsidR="009921F5" w:rsidRDefault="009921F5">
      <w:pPr>
        <w:pStyle w:val="PR1"/>
      </w:pPr>
      <w:r>
        <w:t>Adapters and Transition Fittings:  Assemblies with combination of clamps, couplings, adapters, gaskets, and threaded or flanged parts; compatible with piping and system liquid; and made for joining different piping materials.</w:t>
      </w:r>
    </w:p>
    <w:p w:rsidR="009921F5" w:rsidRDefault="009921F5">
      <w:pPr>
        <w:pStyle w:val="PR1"/>
      </w:pPr>
      <w:r>
        <w:t>Flanges:  Assemblies of companion flanges and gaskets complying with ASME B16.21 and compatible with system liquid, and bolts and nuts.</w:t>
      </w:r>
    </w:p>
    <w:p w:rsidR="009921F5" w:rsidRDefault="009921F5">
      <w:pPr>
        <w:pStyle w:val="ART"/>
      </w:pPr>
      <w:r>
        <w:t>PIPING SPECIALTIES</w:t>
      </w:r>
    </w:p>
    <w:p w:rsidR="009921F5" w:rsidRDefault="003808B3">
      <w:pPr>
        <w:pStyle w:val="PR1"/>
      </w:pPr>
      <w:r>
        <w:t xml:space="preserve">Corrosion-resistant PP </w:t>
      </w:r>
      <w:r w:rsidR="009921F5">
        <w:t>Dilution Traps:</w:t>
      </w:r>
    </w:p>
    <w:p w:rsidR="009921F5" w:rsidRDefault="009921F5">
      <w:pPr>
        <w:pStyle w:val="PR2"/>
        <w:spacing w:before="240"/>
      </w:pPr>
      <w:r>
        <w:t xml:space="preserve">Manufacturers:  Subject to compliance with requirements, </w:t>
      </w:r>
      <w:r w:rsidRPr="00394079">
        <w:t>provide products by one of the following</w:t>
      </w:r>
      <w:r>
        <w:t>:</w:t>
      </w:r>
    </w:p>
    <w:p w:rsidR="00394079" w:rsidRDefault="00394079" w:rsidP="00394079">
      <w:pPr>
        <w:pStyle w:val="PR3"/>
        <w:numPr>
          <w:ilvl w:val="0"/>
          <w:numId w:val="0"/>
        </w:numPr>
        <w:ind w:left="2016"/>
      </w:pPr>
    </w:p>
    <w:p w:rsidR="009921F5" w:rsidRDefault="009921F5">
      <w:pPr>
        <w:pStyle w:val="PR3"/>
      </w:pPr>
      <w:r>
        <w:t>Orion Fittings, Inc.; a division of Watts Water Technologies, Inc.</w:t>
      </w:r>
    </w:p>
    <w:p w:rsidR="003808B3" w:rsidRDefault="003808B3" w:rsidP="003808B3">
      <w:pPr>
        <w:pStyle w:val="PR2"/>
        <w:numPr>
          <w:ilvl w:val="0"/>
          <w:numId w:val="0"/>
        </w:numPr>
        <w:ind w:left="1440"/>
      </w:pPr>
    </w:p>
    <w:p w:rsidR="009921F5" w:rsidRDefault="009921F5">
      <w:pPr>
        <w:pStyle w:val="PR2"/>
      </w:pPr>
      <w:r>
        <w:t>End Connections:  Mechanical joint.</w:t>
      </w:r>
    </w:p>
    <w:p w:rsidR="009921F5" w:rsidRPr="00394079" w:rsidRDefault="009921F5">
      <w:pPr>
        <w:pStyle w:val="PR2"/>
      </w:pPr>
      <w:r w:rsidRPr="00394079">
        <w:t xml:space="preserve">Dilution Tanks:  </w:t>
      </w:r>
      <w:r w:rsidRPr="00394079">
        <w:rPr>
          <w:rStyle w:val="IP"/>
          <w:color w:val="auto"/>
        </w:rPr>
        <w:t>1-gal.</w:t>
      </w:r>
      <w:r w:rsidRPr="00394079">
        <w:rPr>
          <w:rStyle w:val="SI"/>
          <w:color w:val="auto"/>
        </w:rPr>
        <w:t xml:space="preserve"> (3.8-L)</w:t>
      </w:r>
      <w:r w:rsidRPr="00394079">
        <w:t xml:space="preserve"> capacity, with clear base unless colored base is indicated; with two </w:t>
      </w:r>
      <w:r w:rsidRPr="00394079">
        <w:rPr>
          <w:rStyle w:val="IP"/>
          <w:color w:val="auto"/>
        </w:rPr>
        <w:t>NPS 1-1/2</w:t>
      </w:r>
      <w:r w:rsidRPr="00394079">
        <w:rPr>
          <w:rStyle w:val="SI"/>
          <w:color w:val="auto"/>
        </w:rPr>
        <w:t xml:space="preserve"> (DN 40)</w:t>
      </w:r>
      <w:r w:rsidRPr="00394079">
        <w:t xml:space="preserve"> top inlets and one </w:t>
      </w:r>
      <w:r w:rsidRPr="00394079">
        <w:rPr>
          <w:rStyle w:val="IP"/>
          <w:color w:val="auto"/>
        </w:rPr>
        <w:t>NPS 1-1/2</w:t>
      </w:r>
      <w:r w:rsidRPr="00394079">
        <w:rPr>
          <w:rStyle w:val="SI"/>
          <w:color w:val="auto"/>
        </w:rPr>
        <w:t xml:space="preserve"> (DN 40)</w:t>
      </w:r>
      <w:r w:rsidRPr="00394079">
        <w:t xml:space="preserve"> side outlet.</w:t>
      </w:r>
    </w:p>
    <w:p w:rsidR="009921F5" w:rsidRPr="00394079" w:rsidRDefault="009921F5">
      <w:pPr>
        <w:pStyle w:val="PR2"/>
      </w:pPr>
      <w:r w:rsidRPr="00394079">
        <w:t xml:space="preserve">Small Dilution Jars:  </w:t>
      </w:r>
      <w:r w:rsidRPr="00394079">
        <w:rPr>
          <w:rStyle w:val="IP"/>
          <w:color w:val="auto"/>
        </w:rPr>
        <w:t>1-pint</w:t>
      </w:r>
      <w:r w:rsidRPr="00394079">
        <w:rPr>
          <w:rStyle w:val="SI"/>
          <w:color w:val="auto"/>
        </w:rPr>
        <w:t xml:space="preserve"> (0.5-L)</w:t>
      </w:r>
      <w:r w:rsidRPr="00394079">
        <w:t xml:space="preserve"> capacity, with clear base unless colored base is indicated; with </w:t>
      </w:r>
      <w:r w:rsidRPr="00394079">
        <w:rPr>
          <w:rStyle w:val="IP"/>
          <w:color w:val="auto"/>
        </w:rPr>
        <w:t>NPS 1-1/2</w:t>
      </w:r>
      <w:r w:rsidRPr="00394079">
        <w:rPr>
          <w:rStyle w:val="SI"/>
          <w:color w:val="auto"/>
        </w:rPr>
        <w:t xml:space="preserve"> (DN 40)</w:t>
      </w:r>
      <w:r w:rsidRPr="00394079">
        <w:t xml:space="preserve"> top inlet and </w:t>
      </w:r>
      <w:r w:rsidRPr="00394079">
        <w:rPr>
          <w:rStyle w:val="IP"/>
          <w:color w:val="auto"/>
        </w:rPr>
        <w:t>NPS 1-1/2</w:t>
      </w:r>
      <w:r w:rsidRPr="00394079">
        <w:rPr>
          <w:rStyle w:val="SI"/>
          <w:color w:val="auto"/>
        </w:rPr>
        <w:t xml:space="preserve"> (DN 40)</w:t>
      </w:r>
      <w:r w:rsidRPr="00394079">
        <w:t xml:space="preserve"> side outlet.</w:t>
      </w:r>
    </w:p>
    <w:p w:rsidR="009921F5" w:rsidRDefault="009921F5">
      <w:pPr>
        <w:pStyle w:val="PR2"/>
      </w:pPr>
      <w:r w:rsidRPr="00394079">
        <w:t xml:space="preserve">Large Dilution Jars:  </w:t>
      </w:r>
      <w:r w:rsidRPr="00394079">
        <w:rPr>
          <w:rStyle w:val="IP"/>
          <w:color w:val="auto"/>
        </w:rPr>
        <w:t>1-quart</w:t>
      </w:r>
      <w:r w:rsidRPr="00394079">
        <w:rPr>
          <w:rStyle w:val="SI"/>
          <w:color w:val="auto"/>
        </w:rPr>
        <w:t xml:space="preserve"> (1-L)</w:t>
      </w:r>
      <w:r w:rsidRPr="00394079">
        <w:t xml:space="preserve"> capacity; with </w:t>
      </w:r>
      <w:r w:rsidRPr="00394079">
        <w:rPr>
          <w:rStyle w:val="IP"/>
          <w:color w:val="auto"/>
        </w:rPr>
        <w:t>NPS 1-1/2</w:t>
      </w:r>
      <w:r w:rsidRPr="00394079">
        <w:rPr>
          <w:rStyle w:val="SI"/>
          <w:color w:val="auto"/>
        </w:rPr>
        <w:t xml:space="preserve"> (DN 40)</w:t>
      </w:r>
      <w:r w:rsidRPr="00394079">
        <w:t xml:space="preserve"> top inlet and </w:t>
      </w:r>
      <w:r w:rsidRPr="00394079">
        <w:rPr>
          <w:rStyle w:val="IP"/>
          <w:color w:val="auto"/>
        </w:rPr>
        <w:t>NPS 1-1/2</w:t>
      </w:r>
      <w:r w:rsidRPr="00394079">
        <w:rPr>
          <w:rStyle w:val="SI"/>
          <w:color w:val="auto"/>
        </w:rPr>
        <w:t xml:space="preserve"> (DN 40)</w:t>
      </w:r>
      <w:r w:rsidRPr="00394079">
        <w:t xml:space="preserve"> side ou</w:t>
      </w:r>
      <w:r>
        <w:t>tlet.</w:t>
      </w:r>
    </w:p>
    <w:p w:rsidR="009921F5" w:rsidRDefault="009921F5">
      <w:pPr>
        <w:pStyle w:val="PR1"/>
      </w:pPr>
      <w:r>
        <w:t>High-Silicon-Iron Dilution Traps:</w:t>
      </w:r>
    </w:p>
    <w:p w:rsidR="009921F5" w:rsidRDefault="009921F5">
      <w:pPr>
        <w:pStyle w:val="PR2"/>
        <w:spacing w:before="240"/>
      </w:pPr>
      <w:r>
        <w:t xml:space="preserve">Manufacturers:  Subject to compliance with requirements, </w:t>
      </w:r>
      <w:r w:rsidRPr="00394079">
        <w:t>provide products by one of the following</w:t>
      </w:r>
      <w:r>
        <w:t>:</w:t>
      </w:r>
    </w:p>
    <w:p w:rsidR="009921F5" w:rsidRDefault="009921F5">
      <w:pPr>
        <w:pStyle w:val="PR3"/>
        <w:spacing w:before="240"/>
      </w:pPr>
      <w:r>
        <w:t>Flowserve Corporation; Foundry Operations.</w:t>
      </w:r>
    </w:p>
    <w:p w:rsidR="009921F5" w:rsidRPr="00394079" w:rsidRDefault="009921F5">
      <w:pPr>
        <w:pStyle w:val="PR2"/>
        <w:spacing w:before="240"/>
      </w:pPr>
      <w:r w:rsidRPr="00394079">
        <w:t>Standard:  ASTM A 861.</w:t>
      </w:r>
    </w:p>
    <w:p w:rsidR="009921F5" w:rsidRPr="00394079" w:rsidRDefault="009921F5">
      <w:pPr>
        <w:pStyle w:val="PR2"/>
      </w:pPr>
      <w:r w:rsidRPr="00394079">
        <w:t xml:space="preserve">Size:  </w:t>
      </w:r>
      <w:r w:rsidRPr="00394079">
        <w:rPr>
          <w:rStyle w:val="IP"/>
          <w:color w:val="auto"/>
        </w:rPr>
        <w:t>NPS 1-1/2 or NPS 2</w:t>
      </w:r>
      <w:r w:rsidRPr="00394079">
        <w:rPr>
          <w:rStyle w:val="SI"/>
          <w:color w:val="auto"/>
        </w:rPr>
        <w:t xml:space="preserve"> (DN 40 or DN 50)</w:t>
      </w:r>
      <w:r w:rsidRPr="00394079">
        <w:t xml:space="preserve"> as required for fixture and waste.</w:t>
      </w:r>
    </w:p>
    <w:p w:rsidR="009921F5" w:rsidRDefault="009921F5">
      <w:pPr>
        <w:pStyle w:val="PR2"/>
      </w:pPr>
      <w:r w:rsidRPr="00394079">
        <w:t>End Connections:  Mechanical</w:t>
      </w:r>
      <w:r>
        <w:t>.</w:t>
      </w:r>
    </w:p>
    <w:p w:rsidR="009921F5" w:rsidRDefault="009921F5">
      <w:pPr>
        <w:pStyle w:val="PR1"/>
      </w:pPr>
      <w:r>
        <w:t>Glass, Drain-Line, Interceptor Traps:</w:t>
      </w:r>
    </w:p>
    <w:p w:rsidR="009921F5" w:rsidRDefault="009921F5">
      <w:pPr>
        <w:pStyle w:val="PR2"/>
        <w:spacing w:before="240"/>
      </w:pPr>
      <w:r>
        <w:t xml:space="preserve">Manufacturers:  Subject to compliance with requirements, </w:t>
      </w:r>
      <w:r w:rsidRPr="00394079">
        <w:t>provide products by one of the following</w:t>
      </w:r>
      <w:r>
        <w:t>:</w:t>
      </w:r>
    </w:p>
    <w:p w:rsidR="009921F5" w:rsidRDefault="009921F5">
      <w:pPr>
        <w:pStyle w:val="PR3"/>
        <w:spacing w:before="240"/>
      </w:pPr>
      <w:r>
        <w:t>SCHOTT Corporation.</w:t>
      </w:r>
    </w:p>
    <w:p w:rsidR="009921F5" w:rsidRDefault="009921F5">
      <w:pPr>
        <w:pStyle w:val="PR2"/>
        <w:spacing w:before="240"/>
      </w:pPr>
      <w:r>
        <w:t>Standard:  ASTM C 1053.</w:t>
      </w:r>
    </w:p>
    <w:p w:rsidR="009921F5" w:rsidRDefault="009921F5">
      <w:pPr>
        <w:pStyle w:val="PR2"/>
      </w:pPr>
      <w:r>
        <w:lastRenderedPageBreak/>
        <w:t>Type:  Drum trap.</w:t>
      </w:r>
    </w:p>
    <w:p w:rsidR="009921F5" w:rsidRPr="00394079" w:rsidRDefault="009921F5">
      <w:pPr>
        <w:pStyle w:val="PR2"/>
      </w:pPr>
      <w:r w:rsidRPr="00394079">
        <w:t xml:space="preserve">Size:  </w:t>
      </w:r>
      <w:r w:rsidRPr="00394079">
        <w:rPr>
          <w:rStyle w:val="IP"/>
          <w:color w:val="auto"/>
        </w:rPr>
        <w:t>NPS 1-1/2</w:t>
      </w:r>
      <w:r w:rsidRPr="00394079">
        <w:rPr>
          <w:rStyle w:val="SI"/>
          <w:color w:val="auto"/>
        </w:rPr>
        <w:t xml:space="preserve"> (DN 40)</w:t>
      </w:r>
      <w:r w:rsidRPr="00394079">
        <w:t xml:space="preserve">, </w:t>
      </w:r>
      <w:r w:rsidRPr="00394079">
        <w:rPr>
          <w:rStyle w:val="IP"/>
          <w:color w:val="auto"/>
        </w:rPr>
        <w:t>NPS 2 by NPS 1-1/2</w:t>
      </w:r>
      <w:r w:rsidRPr="00394079">
        <w:rPr>
          <w:rStyle w:val="SI"/>
          <w:color w:val="auto"/>
        </w:rPr>
        <w:t xml:space="preserve"> (DN 50 by DN 40)</w:t>
      </w:r>
      <w:r w:rsidRPr="00394079">
        <w:t xml:space="preserve">, or </w:t>
      </w:r>
      <w:r w:rsidRPr="00394079">
        <w:rPr>
          <w:rStyle w:val="IP"/>
          <w:color w:val="auto"/>
        </w:rPr>
        <w:t>NPS 2</w:t>
      </w:r>
      <w:r w:rsidRPr="00394079">
        <w:rPr>
          <w:rStyle w:val="SI"/>
          <w:color w:val="auto"/>
        </w:rPr>
        <w:t xml:space="preserve"> (DN 50)</w:t>
      </w:r>
      <w:r w:rsidRPr="00394079">
        <w:t>, as required to match connecting piping.</w:t>
      </w:r>
    </w:p>
    <w:p w:rsidR="009921F5" w:rsidRDefault="009921F5">
      <w:pPr>
        <w:pStyle w:val="PR1"/>
      </w:pPr>
      <w:r>
        <w:t>Corrosion-Resistant Traps:</w:t>
      </w:r>
    </w:p>
    <w:p w:rsidR="009921F5" w:rsidRPr="00394079" w:rsidRDefault="009921F5">
      <w:pPr>
        <w:pStyle w:val="PR2"/>
        <w:spacing w:before="240"/>
      </w:pPr>
      <w:r w:rsidRPr="00394079">
        <w:t>Type:  P-trap or drum trap.</w:t>
      </w:r>
    </w:p>
    <w:p w:rsidR="009921F5" w:rsidRPr="00394079" w:rsidRDefault="009921F5">
      <w:pPr>
        <w:pStyle w:val="PR2"/>
      </w:pPr>
      <w:r w:rsidRPr="00394079">
        <w:t xml:space="preserve">Size:  </w:t>
      </w:r>
      <w:r w:rsidRPr="00394079">
        <w:rPr>
          <w:rStyle w:val="IP"/>
          <w:color w:val="auto"/>
        </w:rPr>
        <w:t>NPS 1-1/2 or NPS 2</w:t>
      </w:r>
      <w:r w:rsidRPr="00394079">
        <w:rPr>
          <w:rStyle w:val="SI"/>
          <w:color w:val="auto"/>
        </w:rPr>
        <w:t xml:space="preserve"> (DN 40 or DN 50)</w:t>
      </w:r>
      <w:r w:rsidRPr="00394079">
        <w:t>, as required to match connected piping.</w:t>
      </w:r>
    </w:p>
    <w:p w:rsidR="009921F5" w:rsidRPr="00394079" w:rsidRDefault="009921F5">
      <w:pPr>
        <w:pStyle w:val="PR2"/>
      </w:pPr>
      <w:r w:rsidRPr="00394079">
        <w:t>High-Silicon Iron:  ASTM A 861, with horizontal outlet and hub-and-plain or plain ends to match connecting piping.</w:t>
      </w:r>
    </w:p>
    <w:p w:rsidR="009921F5" w:rsidRPr="00394079" w:rsidRDefault="009921F5">
      <w:pPr>
        <w:pStyle w:val="PR2"/>
      </w:pPr>
      <w:r w:rsidRPr="00394079">
        <w:t>PP:  ASTM D 4101, with mechanical-joint pipe connections.</w:t>
      </w:r>
    </w:p>
    <w:p w:rsidR="009921F5" w:rsidRDefault="009921F5">
      <w:pPr>
        <w:pStyle w:val="PR2"/>
      </w:pPr>
      <w:r w:rsidRPr="00394079">
        <w:t>PVDF:  ASTM D 3222, with mechanical</w:t>
      </w:r>
      <w:r>
        <w:t>-joint pipe connections.</w:t>
      </w:r>
    </w:p>
    <w:p w:rsidR="009921F5" w:rsidRDefault="009921F5">
      <w:pPr>
        <w:pStyle w:val="PR2"/>
      </w:pPr>
      <w:r>
        <w:t>Glass:  ASTM C 1053, with coupling pipe connections.</w:t>
      </w:r>
    </w:p>
    <w:p w:rsidR="009921F5" w:rsidRDefault="009921F5">
      <w:pPr>
        <w:pStyle w:val="PR1"/>
      </w:pPr>
      <w:r>
        <w:t>High-Silicon-Iron Cleanouts:</w:t>
      </w:r>
    </w:p>
    <w:p w:rsidR="009921F5" w:rsidRDefault="009921F5">
      <w:pPr>
        <w:pStyle w:val="PR2"/>
        <w:spacing w:before="240"/>
      </w:pPr>
      <w:r>
        <w:t xml:space="preserve">Manufacturers:  Subject to compliance with requirements, </w:t>
      </w:r>
      <w:r w:rsidRPr="00394079">
        <w:t>provide products by one of the following</w:t>
      </w:r>
      <w:r>
        <w:t>:</w:t>
      </w:r>
    </w:p>
    <w:p w:rsidR="009921F5" w:rsidRDefault="009921F5">
      <w:pPr>
        <w:pStyle w:val="PR3"/>
        <w:spacing w:before="240"/>
      </w:pPr>
      <w:r>
        <w:t>Flowserve Corporation; Foundry Operations.</w:t>
      </w:r>
    </w:p>
    <w:p w:rsidR="009921F5" w:rsidRDefault="009921F5">
      <w:pPr>
        <w:pStyle w:val="PR2"/>
        <w:spacing w:before="240"/>
      </w:pPr>
      <w:r>
        <w:t>Standard:  ASTM A 861, fitting with PTFE gasket and closure plug, of design appropriate for piping application.</w:t>
      </w:r>
    </w:p>
    <w:p w:rsidR="009921F5" w:rsidRDefault="009921F5">
      <w:pPr>
        <w:pStyle w:val="PR1"/>
      </w:pPr>
      <w:r>
        <w:t>High-Silicon-Iron Sink Outlets:</w:t>
      </w:r>
    </w:p>
    <w:p w:rsidR="009921F5" w:rsidRDefault="009921F5">
      <w:pPr>
        <w:pStyle w:val="PR2"/>
        <w:spacing w:before="240"/>
      </w:pPr>
      <w:r>
        <w:t xml:space="preserve">Manufacturers:  Subject to compliance with requirements, </w:t>
      </w:r>
      <w:r w:rsidRPr="00394079">
        <w:t>provide products by one of the following</w:t>
      </w:r>
      <w:r>
        <w:t>:</w:t>
      </w:r>
    </w:p>
    <w:p w:rsidR="009921F5" w:rsidRDefault="009921F5">
      <w:pPr>
        <w:pStyle w:val="PR3"/>
        <w:spacing w:before="240"/>
      </w:pPr>
      <w:r>
        <w:t>Flowserve Corporation; Foundry Operations.</w:t>
      </w:r>
    </w:p>
    <w:p w:rsidR="009921F5" w:rsidRDefault="009921F5">
      <w:pPr>
        <w:pStyle w:val="PR2"/>
        <w:spacing w:before="240"/>
      </w:pPr>
      <w:r w:rsidRPr="00394079">
        <w:t xml:space="preserve">Standard:  ASTM A 861, high-silicon iron, </w:t>
      </w:r>
      <w:r w:rsidRPr="00394079">
        <w:rPr>
          <w:rStyle w:val="IP"/>
          <w:color w:val="auto"/>
        </w:rPr>
        <w:t>NPS 1-1/2</w:t>
      </w:r>
      <w:r w:rsidRPr="00394079">
        <w:rPr>
          <w:rStyle w:val="SI"/>
          <w:color w:val="auto"/>
        </w:rPr>
        <w:t xml:space="preserve"> (DN 40)</w:t>
      </w:r>
      <w:r w:rsidRPr="00394079">
        <w:t xml:space="preserve">, with clamping device and </w:t>
      </w:r>
      <w:r w:rsidRPr="00394079">
        <w:rPr>
          <w:rStyle w:val="IP"/>
          <w:color w:val="auto"/>
        </w:rPr>
        <w:t>4-, 6-, or 8-inch-</w:t>
      </w:r>
      <w:r w:rsidRPr="00394079">
        <w:rPr>
          <w:rStyle w:val="SI"/>
          <w:color w:val="auto"/>
        </w:rPr>
        <w:t xml:space="preserve"> (100-, 150-, or 200-mm-)</w:t>
      </w:r>
      <w:r w:rsidRPr="00394079">
        <w:t xml:space="preserve"> high overflow</w:t>
      </w:r>
      <w:r>
        <w:t xml:space="preserve"> fitting, as indicated.</w:t>
      </w:r>
    </w:p>
    <w:p w:rsidR="009921F5" w:rsidRDefault="009921F5">
      <w:pPr>
        <w:pStyle w:val="PR1"/>
      </w:pPr>
      <w:r>
        <w:t>PP Sink Outlets:</w:t>
      </w:r>
    </w:p>
    <w:p w:rsidR="009921F5" w:rsidRPr="00394079" w:rsidRDefault="009921F5">
      <w:pPr>
        <w:pStyle w:val="PR2"/>
        <w:spacing w:before="240"/>
      </w:pPr>
      <w:r w:rsidRPr="00394079">
        <w:t xml:space="preserve">Description:  </w:t>
      </w:r>
      <w:r w:rsidRPr="00394079">
        <w:rPr>
          <w:rStyle w:val="IP"/>
          <w:color w:val="auto"/>
        </w:rPr>
        <w:t>NPS 1-1/2</w:t>
      </w:r>
      <w:r w:rsidRPr="00394079">
        <w:rPr>
          <w:rStyle w:val="SI"/>
          <w:color w:val="auto"/>
        </w:rPr>
        <w:t xml:space="preserve"> (DN 40)</w:t>
      </w:r>
      <w:r w:rsidRPr="00394079">
        <w:t xml:space="preserve">, with clamping device, stopper, and </w:t>
      </w:r>
      <w:r w:rsidRPr="00394079">
        <w:rPr>
          <w:rStyle w:val="IP"/>
          <w:color w:val="auto"/>
        </w:rPr>
        <w:t>7-inch-</w:t>
      </w:r>
      <w:r w:rsidRPr="00394079">
        <w:rPr>
          <w:rStyle w:val="SI"/>
          <w:color w:val="auto"/>
        </w:rPr>
        <w:t xml:space="preserve"> (178-mm-)</w:t>
      </w:r>
      <w:r w:rsidRPr="00394079">
        <w:t xml:space="preserve"> high overflow fitting.</w:t>
      </w:r>
    </w:p>
    <w:p w:rsidR="009921F5" w:rsidRDefault="009921F5">
      <w:pPr>
        <w:pStyle w:val="PR1"/>
      </w:pPr>
      <w:r>
        <w:t>Glass Sink Outlets:</w:t>
      </w:r>
    </w:p>
    <w:p w:rsidR="009921F5" w:rsidRDefault="009921F5">
      <w:pPr>
        <w:pStyle w:val="PR2"/>
        <w:spacing w:before="240"/>
      </w:pPr>
      <w:r>
        <w:t xml:space="preserve">Manufacturers:  Subject to compliance with requirements, </w:t>
      </w:r>
      <w:r w:rsidRPr="00394079">
        <w:t>provide products by one of the following</w:t>
      </w:r>
      <w:r>
        <w:t>:</w:t>
      </w:r>
    </w:p>
    <w:p w:rsidR="009921F5" w:rsidRDefault="009921F5">
      <w:pPr>
        <w:pStyle w:val="PR3"/>
        <w:spacing w:before="240"/>
      </w:pPr>
      <w:r>
        <w:t>SCHOTT Corporation.</w:t>
      </w:r>
    </w:p>
    <w:p w:rsidR="009921F5" w:rsidRPr="00394079" w:rsidRDefault="009921F5">
      <w:pPr>
        <w:pStyle w:val="PR2"/>
        <w:spacing w:before="240"/>
      </w:pPr>
      <w:r>
        <w:t xml:space="preserve">Standard:  </w:t>
      </w:r>
      <w:r w:rsidRPr="00394079">
        <w:t xml:space="preserve">ASTM C 1053, components for field assembly, </w:t>
      </w:r>
      <w:r w:rsidRPr="00394079">
        <w:rPr>
          <w:rStyle w:val="IP"/>
          <w:color w:val="auto"/>
        </w:rPr>
        <w:t>NPS 1-1/2</w:t>
      </w:r>
      <w:r w:rsidRPr="00394079">
        <w:rPr>
          <w:rStyle w:val="SI"/>
          <w:color w:val="auto"/>
        </w:rPr>
        <w:t xml:space="preserve"> (DN 40)</w:t>
      </w:r>
      <w:r w:rsidRPr="00394079">
        <w:t>; with sink assembly of outlet, strainer, gasket, and locknut; overflow fitting of length indicated; and tailpiece assembly of borosilicate glass and locknut.</w:t>
      </w:r>
    </w:p>
    <w:p w:rsidR="009921F5" w:rsidRDefault="009921F5">
      <w:pPr>
        <w:pStyle w:val="ART"/>
      </w:pPr>
      <w:r>
        <w:lastRenderedPageBreak/>
        <w:t>SLEEVES</w:t>
      </w:r>
    </w:p>
    <w:p w:rsidR="009921F5" w:rsidRDefault="009921F5">
      <w:pPr>
        <w:pStyle w:val="PR1"/>
      </w:pPr>
      <w:r>
        <w:t>Cast-Iron Wall Pipes:  Cast or fabricated of cast iron and equivalent to ductile-iron pressure pipe, with plain ends and integral waterstop, unless otherwise indicated.</w:t>
      </w:r>
    </w:p>
    <w:p w:rsidR="009921F5" w:rsidRPr="00394079" w:rsidRDefault="009921F5">
      <w:pPr>
        <w:pStyle w:val="PR1"/>
      </w:pPr>
      <w:r w:rsidRPr="00394079">
        <w:t xml:space="preserve">Galvanized-Steel-Sheet Sleeves:  </w:t>
      </w:r>
      <w:r w:rsidRPr="00394079">
        <w:rPr>
          <w:rStyle w:val="IP"/>
          <w:color w:val="auto"/>
        </w:rPr>
        <w:t>0.0239-inch</w:t>
      </w:r>
      <w:r w:rsidRPr="00394079">
        <w:rPr>
          <w:rStyle w:val="SI"/>
          <w:color w:val="auto"/>
        </w:rPr>
        <w:t xml:space="preserve"> (0.6-mm)</w:t>
      </w:r>
      <w:r w:rsidRPr="00394079">
        <w:t xml:space="preserve"> minimum thickness; round tube closed with welded longitudinal joint.</w:t>
      </w:r>
    </w:p>
    <w:p w:rsidR="009921F5" w:rsidRDefault="009921F5">
      <w:pPr>
        <w:pStyle w:val="PR1"/>
      </w:pPr>
      <w:r>
        <w:t>Steel-Pipe Sleeves:  ASTM A 53/A 53M, Type E, Grade B, Schedule 40, zinc-coated, plain ends.</w:t>
      </w:r>
    </w:p>
    <w:p w:rsidR="009921F5" w:rsidRDefault="009921F5">
      <w:pPr>
        <w:pStyle w:val="ART"/>
      </w:pPr>
      <w:r>
        <w:t>SLEEVE SEALS</w:t>
      </w:r>
    </w:p>
    <w:p w:rsidR="009921F5" w:rsidRDefault="009921F5">
      <w:pPr>
        <w:pStyle w:val="PR1"/>
      </w:pPr>
      <w:r>
        <w:t xml:space="preserve">Manufacturers:  Subject to compliance with requirements, </w:t>
      </w:r>
      <w:r w:rsidRPr="00394079">
        <w:t>provide products by one of the following</w:t>
      </w:r>
      <w:r>
        <w:t>:</w:t>
      </w:r>
    </w:p>
    <w:p w:rsidR="009921F5" w:rsidRDefault="009921F5">
      <w:pPr>
        <w:pStyle w:val="PR2"/>
        <w:spacing w:before="240"/>
      </w:pPr>
      <w:r>
        <w:t>Advance Products &amp; Systems, Inc.</w:t>
      </w:r>
    </w:p>
    <w:p w:rsidR="009921F5" w:rsidRDefault="009921F5">
      <w:pPr>
        <w:pStyle w:val="PR2"/>
      </w:pPr>
      <w:r>
        <w:t>Metraflex, Inc.</w:t>
      </w:r>
    </w:p>
    <w:p w:rsidR="009921F5" w:rsidRDefault="009921F5">
      <w:pPr>
        <w:pStyle w:val="PR1"/>
      </w:pPr>
      <w:r>
        <w:t>Description:  Modular sealing element unit, designed for field assembly, to fill annular space between pipe and sleeve.</w:t>
      </w:r>
    </w:p>
    <w:p w:rsidR="009921F5" w:rsidRDefault="009921F5">
      <w:pPr>
        <w:pStyle w:val="PR2"/>
        <w:spacing w:before="240"/>
      </w:pPr>
      <w:r>
        <w:t xml:space="preserve">Sealing Elements:  </w:t>
      </w:r>
      <w:r w:rsidRPr="00A40996">
        <w:t>EPDM</w:t>
      </w:r>
      <w:r>
        <w:t xml:space="preserve"> interlocking links shaped to fit surface of pipe.  Include type and number required for pipe material and size of pipe.</w:t>
      </w:r>
    </w:p>
    <w:p w:rsidR="009921F5" w:rsidRDefault="009921F5">
      <w:pPr>
        <w:pStyle w:val="PR2"/>
      </w:pPr>
      <w:r>
        <w:t xml:space="preserve">Pressure Plates:  </w:t>
      </w:r>
      <w:r w:rsidRPr="00A40996">
        <w:t>Carbon steel</w:t>
      </w:r>
      <w:r>
        <w:t>.</w:t>
      </w:r>
    </w:p>
    <w:p w:rsidR="009921F5" w:rsidRDefault="009921F5">
      <w:pPr>
        <w:pStyle w:val="PR2"/>
      </w:pPr>
      <w:r>
        <w:t xml:space="preserve">Connecting Bolts and Nuts:  </w:t>
      </w:r>
      <w:r w:rsidRPr="00A40996">
        <w:t>Carbon steel with corrosion-resistant coating</w:t>
      </w:r>
      <w:r>
        <w:t xml:space="preserve"> of length required to secure pressure plates to sealing elements.</w:t>
      </w:r>
    </w:p>
    <w:p w:rsidR="009921F5" w:rsidRDefault="009921F5">
      <w:pPr>
        <w:pStyle w:val="ART"/>
      </w:pPr>
      <w:r>
        <w:t>ESCUTCHEONS</w:t>
      </w:r>
    </w:p>
    <w:p w:rsidR="009921F5" w:rsidRDefault="009921F5">
      <w:pPr>
        <w:pStyle w:val="PR1"/>
      </w:pPr>
      <w:r>
        <w:t>General Requirements for Escutcheons:  Manufactured wall and ceiling escutcheons and floor plates, with ID to closely fit around pipe and tube and OD that completely covers opening.</w:t>
      </w:r>
    </w:p>
    <w:p w:rsidR="009921F5" w:rsidRDefault="009921F5">
      <w:pPr>
        <w:pStyle w:val="PRT"/>
      </w:pPr>
      <w:r>
        <w:t>EXECUTION</w:t>
      </w:r>
    </w:p>
    <w:p w:rsidR="009921F5" w:rsidRDefault="009921F5">
      <w:pPr>
        <w:pStyle w:val="ART"/>
      </w:pPr>
      <w:r>
        <w:t>PIPING INSTALLATION</w:t>
      </w:r>
    </w:p>
    <w:p w:rsidR="009921F5" w:rsidRDefault="009921F5">
      <w:pPr>
        <w:pStyle w:val="PR1"/>
      </w:pPr>
      <w:r>
        <w:t>Chemical-Waste Piping Inside the Building:</w:t>
      </w:r>
    </w:p>
    <w:p w:rsidR="009921F5" w:rsidRDefault="009921F5">
      <w:pPr>
        <w:pStyle w:val="PR2"/>
        <w:spacing w:before="240"/>
      </w:pPr>
      <w:r>
        <w:t>Install piping next to equipment, accessories, and specialties to allow service and maintenance.</w:t>
      </w:r>
    </w:p>
    <w:p w:rsidR="009921F5" w:rsidRDefault="009921F5">
      <w:pPr>
        <w:pStyle w:val="PR2"/>
      </w:pPr>
      <w:r>
        <w:t>Transition and special fittings with pressure ratings at least equal to piping pressure rating may be used unless otherwise indicated.</w:t>
      </w:r>
    </w:p>
    <w:p w:rsidR="009921F5" w:rsidRDefault="009921F5">
      <w:pPr>
        <w:pStyle w:val="PR2"/>
      </w:pPr>
      <w:r>
        <w:t>Flanges may be used on aboveground piping unless otherwise indicated.</w:t>
      </w:r>
    </w:p>
    <w:p w:rsidR="009921F5" w:rsidRDefault="009921F5">
      <w:pPr>
        <w:pStyle w:val="PR2"/>
      </w:pPr>
      <w:r>
        <w:t>Install underground fiberglass piping according to ASTM D 3839.</w:t>
      </w:r>
    </w:p>
    <w:p w:rsidR="009921F5" w:rsidRDefault="009921F5">
      <w:pPr>
        <w:pStyle w:val="PR2"/>
      </w:pPr>
      <w:r>
        <w:lastRenderedPageBreak/>
        <w:t>Install piping in concealed locations unless otherwise indicated and except in equipment rooms and service areas.</w:t>
      </w:r>
    </w:p>
    <w:p w:rsidR="009921F5" w:rsidRDefault="009921F5">
      <w:pPr>
        <w:pStyle w:val="PR2"/>
      </w:pPr>
      <w:r>
        <w:t>Install piping indicated to be exposed and piping in equipment rooms and service areas at right angles or parallel to building walls.  Diagonal runs are prohibited unless specifically indicated otherwise.</w:t>
      </w:r>
    </w:p>
    <w:p w:rsidR="009921F5" w:rsidRDefault="009921F5">
      <w:pPr>
        <w:pStyle w:val="PR2"/>
      </w:pPr>
      <w:r>
        <w:t>Install piping above accessible ceilings to allow sufficient space for ceiling panel removal.</w:t>
      </w:r>
    </w:p>
    <w:p w:rsidR="009921F5" w:rsidRDefault="009921F5">
      <w:pPr>
        <w:pStyle w:val="PR2"/>
      </w:pPr>
      <w:r>
        <w:t>Install piping at indicated slopes.</w:t>
      </w:r>
    </w:p>
    <w:p w:rsidR="009921F5" w:rsidRDefault="009921F5">
      <w:pPr>
        <w:pStyle w:val="PR2"/>
      </w:pPr>
      <w:r>
        <w:t>Install piping free of sags and bends.</w:t>
      </w:r>
    </w:p>
    <w:p w:rsidR="009921F5" w:rsidRDefault="009921F5">
      <w:pPr>
        <w:pStyle w:val="PR2"/>
      </w:pPr>
      <w:r>
        <w:t>Install fittings for changes in direction and branch connections.</w:t>
      </w:r>
    </w:p>
    <w:p w:rsidR="00A40996" w:rsidRDefault="00A40996">
      <w:pPr>
        <w:pStyle w:val="PR2"/>
      </w:pPr>
      <w:r>
        <w:t>Glass pipe shall be installed free of strain, in a manner to permit limited movement.  Horizontal runs shall be supported by a padded hanger or hangers 8 feet on centers.  Vertical risers shall be supported by padded riser clamps designed to restrict lateral and downward movement.  Glass pipe shall not be installed underground.</w:t>
      </w:r>
    </w:p>
    <w:p w:rsidR="00FE321C" w:rsidRDefault="009921F5" w:rsidP="00FE321C">
      <w:pPr>
        <w:pStyle w:val="PR2"/>
        <w:numPr>
          <w:ilvl w:val="0"/>
          <w:numId w:val="0"/>
        </w:numPr>
        <w:ind w:left="1440"/>
      </w:pPr>
      <w:r>
        <w:t>Install escutcheons for penetrations</w:t>
      </w:r>
      <w:r w:rsidR="00262C9F">
        <w:t xml:space="preserve"> of walls, ceilings, and floors.</w:t>
      </w:r>
    </w:p>
    <w:p w:rsidR="009921F5" w:rsidRDefault="009921F5" w:rsidP="00F1364F">
      <w:pPr>
        <w:pStyle w:val="PR2"/>
      </w:pPr>
      <w:r>
        <w:t>Install sleeves for pipes passing through concrete and masonry walls and concrete floor and roof slabs.</w:t>
      </w:r>
    </w:p>
    <w:p w:rsidR="009921F5" w:rsidRDefault="009921F5" w:rsidP="00262C9F">
      <w:pPr>
        <w:pStyle w:val="PR2"/>
      </w:pPr>
      <w:r>
        <w:t>Fire-Barrier Penetrations:  Maintain indicated fire rating of walls, partitions, ceilings, and floors at pipe penetrations.  Seal pipe penetrations with firestop materials.  Refer to Division 07 Section "Penetration Firestopping" for materials.</w:t>
      </w:r>
    </w:p>
    <w:p w:rsidR="009921F5" w:rsidRDefault="009921F5">
      <w:pPr>
        <w:pStyle w:val="PR2"/>
      </w:pPr>
      <w:r>
        <w:t>Verify final equipment locations for roughing-in.</w:t>
      </w:r>
    </w:p>
    <w:p w:rsidR="009921F5" w:rsidRDefault="009921F5">
      <w:pPr>
        <w:pStyle w:val="ART"/>
      </w:pPr>
      <w:r>
        <w:t>JOINT CONSTRUCTION</w:t>
      </w:r>
    </w:p>
    <w:p w:rsidR="009921F5" w:rsidRDefault="009921F5">
      <w:pPr>
        <w:pStyle w:val="PR1"/>
      </w:pPr>
      <w:r>
        <w:t>Chemical-Waste Piping Inside the Building:</w:t>
      </w:r>
    </w:p>
    <w:p w:rsidR="00262C9F" w:rsidRDefault="00262C9F" w:rsidP="00262C9F">
      <w:pPr>
        <w:pStyle w:val="PR2"/>
        <w:numPr>
          <w:ilvl w:val="0"/>
          <w:numId w:val="0"/>
        </w:numPr>
        <w:ind w:left="1440"/>
      </w:pPr>
    </w:p>
    <w:p w:rsidR="009921F5" w:rsidRDefault="009921F5">
      <w:pPr>
        <w:pStyle w:val="PR2"/>
      </w:pPr>
      <w:r>
        <w:t>Dissimilar-Material Piping Joints:  Make joints using adapters compatible with both system materials.</w:t>
      </w:r>
    </w:p>
    <w:p w:rsidR="009921F5" w:rsidRDefault="009921F5">
      <w:pPr>
        <w:pStyle w:val="PR2"/>
      </w:pPr>
      <w:r>
        <w:t>Join high-silicon-iron, mechanical-joint piping with coupled joints using clamps and sleeves.</w:t>
      </w:r>
    </w:p>
    <w:p w:rsidR="009921F5" w:rsidRDefault="009921F5">
      <w:pPr>
        <w:pStyle w:val="ART"/>
      </w:pPr>
      <w:r>
        <w:t>HANGER AND SUPPORT INSTALLATION</w:t>
      </w:r>
    </w:p>
    <w:p w:rsidR="009921F5" w:rsidRDefault="009921F5">
      <w:pPr>
        <w:pStyle w:val="PR1"/>
      </w:pPr>
      <w:r>
        <w:t>Pipe sizes in this article refer to aboveground, single-wall piping</w:t>
      </w:r>
      <w:r w:rsidRPr="00262C9F">
        <w:t> and carrier piping of containment piping</w:t>
      </w:r>
      <w:r>
        <w:t>.</w:t>
      </w:r>
    </w:p>
    <w:p w:rsidR="009921F5" w:rsidRDefault="009921F5">
      <w:pPr>
        <w:pStyle w:val="PR1"/>
      </w:pPr>
      <w:r>
        <w:t>Comply with requirements in Division 22 Section "Vibration Controls for Plumbing Piping and Equipment" for seismic-restraint devices.</w:t>
      </w:r>
    </w:p>
    <w:p w:rsidR="009921F5" w:rsidRDefault="009921F5">
      <w:pPr>
        <w:pStyle w:val="PR1"/>
      </w:pPr>
      <w:r>
        <w:t>Comply with requirements in Division 22 Section "Hangers and Supports for Plumbing Piping and Equipment" for pipe hanger and support devices.  Install the following:</w:t>
      </w:r>
    </w:p>
    <w:p w:rsidR="009921F5" w:rsidRDefault="009921F5">
      <w:pPr>
        <w:pStyle w:val="PR2"/>
        <w:spacing w:before="240"/>
      </w:pPr>
      <w:r>
        <w:t>Vertical Piping:  MSS Type 8 or MSS Type 42, riser clamps.</w:t>
      </w:r>
    </w:p>
    <w:p w:rsidR="009921F5" w:rsidRPr="00262C9F" w:rsidRDefault="009921F5">
      <w:pPr>
        <w:pStyle w:val="PR2"/>
      </w:pPr>
      <w:r w:rsidRPr="00262C9F">
        <w:t>Individual, Straight, Horizontal Piping Runs:</w:t>
      </w:r>
    </w:p>
    <w:p w:rsidR="009921F5" w:rsidRPr="00262C9F" w:rsidRDefault="009921F5">
      <w:pPr>
        <w:pStyle w:val="PR3"/>
        <w:spacing w:before="240"/>
      </w:pPr>
      <w:r w:rsidRPr="00262C9F">
        <w:rPr>
          <w:rStyle w:val="IP"/>
          <w:color w:val="auto"/>
        </w:rPr>
        <w:t>100 Feet</w:t>
      </w:r>
      <w:r w:rsidRPr="00262C9F">
        <w:rPr>
          <w:rStyle w:val="SI"/>
          <w:color w:val="auto"/>
        </w:rPr>
        <w:t xml:space="preserve"> (30 m)</w:t>
      </w:r>
      <w:r w:rsidRPr="00262C9F">
        <w:t xml:space="preserve"> and Less:  MSS Type 1, adjustable, steel clevis hangers.</w:t>
      </w:r>
    </w:p>
    <w:p w:rsidR="009921F5" w:rsidRPr="00262C9F" w:rsidRDefault="009921F5">
      <w:pPr>
        <w:pStyle w:val="PR3"/>
      </w:pPr>
      <w:r w:rsidRPr="00262C9F">
        <w:t xml:space="preserve">Longer Than </w:t>
      </w:r>
      <w:r w:rsidRPr="00262C9F">
        <w:rPr>
          <w:rStyle w:val="IP"/>
          <w:color w:val="auto"/>
        </w:rPr>
        <w:t>100 Feet</w:t>
      </w:r>
      <w:r w:rsidRPr="00262C9F">
        <w:rPr>
          <w:rStyle w:val="SI"/>
          <w:color w:val="auto"/>
        </w:rPr>
        <w:t xml:space="preserve"> (30 m)</w:t>
      </w:r>
      <w:r w:rsidRPr="00262C9F">
        <w:t>:  MSS Type 43, adjustable roller hangers.</w:t>
      </w:r>
    </w:p>
    <w:p w:rsidR="009921F5" w:rsidRPr="00262C9F" w:rsidRDefault="009921F5">
      <w:pPr>
        <w:pStyle w:val="PR3"/>
      </w:pPr>
      <w:r w:rsidRPr="00262C9F">
        <w:t xml:space="preserve">Longer Than </w:t>
      </w:r>
      <w:r w:rsidRPr="00262C9F">
        <w:rPr>
          <w:rStyle w:val="IP"/>
          <w:color w:val="auto"/>
        </w:rPr>
        <w:t>100 Feet</w:t>
      </w:r>
      <w:r w:rsidRPr="00262C9F">
        <w:rPr>
          <w:rStyle w:val="SI"/>
          <w:color w:val="auto"/>
        </w:rPr>
        <w:t xml:space="preserve"> (30 m)</w:t>
      </w:r>
      <w:r w:rsidRPr="00262C9F">
        <w:t>, if Indicated:  MSS Type 49, spring cushion rolls.</w:t>
      </w:r>
    </w:p>
    <w:p w:rsidR="009921F5" w:rsidRPr="00262C9F" w:rsidRDefault="009921F5">
      <w:pPr>
        <w:pStyle w:val="PR2"/>
        <w:spacing w:before="240"/>
      </w:pPr>
      <w:r w:rsidRPr="00262C9F">
        <w:lastRenderedPageBreak/>
        <w:t xml:space="preserve">Multiple, Straight, Horizontal Piping Runs </w:t>
      </w:r>
      <w:r w:rsidRPr="00262C9F">
        <w:rPr>
          <w:rStyle w:val="IP"/>
          <w:color w:val="auto"/>
        </w:rPr>
        <w:t>100 Feet</w:t>
      </w:r>
      <w:r w:rsidRPr="00262C9F">
        <w:rPr>
          <w:rStyle w:val="SI"/>
          <w:color w:val="auto"/>
        </w:rPr>
        <w:t xml:space="preserve"> (30 m)</w:t>
      </w:r>
      <w:r w:rsidRPr="00262C9F">
        <w:t xml:space="preserve"> or Longer:  MSS Type 44, pipe rolls.  Support pipe rolls on trapeze.</w:t>
      </w:r>
    </w:p>
    <w:p w:rsidR="009921F5" w:rsidRPr="00262C9F" w:rsidRDefault="009921F5">
      <w:pPr>
        <w:pStyle w:val="PR2"/>
      </w:pPr>
      <w:r w:rsidRPr="00262C9F">
        <w:t>Base of Vertical Piping:  MSS Type 52, spring hangers.</w:t>
      </w:r>
    </w:p>
    <w:p w:rsidR="009921F5" w:rsidRPr="00262C9F" w:rsidRDefault="009921F5">
      <w:pPr>
        <w:pStyle w:val="PR1"/>
      </w:pPr>
      <w:r w:rsidRPr="00262C9F">
        <w:t>Comply with requirements in Division 22 Section "Hangers and Supports for Plumbing Piping and Equipment" for installation of supports.</w:t>
      </w:r>
    </w:p>
    <w:p w:rsidR="009921F5" w:rsidRPr="00262C9F" w:rsidRDefault="009921F5">
      <w:pPr>
        <w:pStyle w:val="PR1"/>
      </w:pPr>
      <w:r w:rsidRPr="00262C9F">
        <w:t xml:space="preserve">Support horizontal piping and tubing within </w:t>
      </w:r>
      <w:r w:rsidRPr="00262C9F">
        <w:rPr>
          <w:rStyle w:val="IP"/>
          <w:color w:val="auto"/>
        </w:rPr>
        <w:t>12 inches</w:t>
      </w:r>
      <w:r w:rsidRPr="00262C9F">
        <w:rPr>
          <w:rStyle w:val="SI"/>
          <w:color w:val="auto"/>
        </w:rPr>
        <w:t xml:space="preserve"> (300 mm)</w:t>
      </w:r>
      <w:r w:rsidRPr="00262C9F">
        <w:t xml:space="preserve"> of each fitting and coupling.</w:t>
      </w:r>
    </w:p>
    <w:p w:rsidR="009921F5" w:rsidRPr="00262C9F" w:rsidRDefault="009921F5">
      <w:pPr>
        <w:pStyle w:val="PR1"/>
      </w:pPr>
      <w:r w:rsidRPr="00262C9F">
        <w:t>Support vertical piping and tubing at base and at each floor.</w:t>
      </w:r>
    </w:p>
    <w:p w:rsidR="009921F5" w:rsidRPr="00262C9F" w:rsidRDefault="009921F5">
      <w:pPr>
        <w:pStyle w:val="PR1"/>
      </w:pPr>
      <w:r w:rsidRPr="00262C9F">
        <w:t xml:space="preserve">Rod diameter may be reduced 1 size for double-rod hangers, to minimum of </w:t>
      </w:r>
      <w:r w:rsidRPr="00262C9F">
        <w:rPr>
          <w:rStyle w:val="IP"/>
          <w:color w:val="auto"/>
        </w:rPr>
        <w:t>3/8 inch</w:t>
      </w:r>
      <w:r w:rsidRPr="00262C9F">
        <w:rPr>
          <w:rStyle w:val="SI"/>
          <w:color w:val="auto"/>
        </w:rPr>
        <w:t xml:space="preserve"> (10 mm)</w:t>
      </w:r>
      <w:r w:rsidRPr="00262C9F">
        <w:t>.</w:t>
      </w:r>
    </w:p>
    <w:p w:rsidR="009921F5" w:rsidRPr="006E569E" w:rsidRDefault="009921F5" w:rsidP="006E569E">
      <w:pPr>
        <w:pStyle w:val="PRN"/>
      </w:pPr>
      <w:r w:rsidRPr="006E569E">
        <w:t>Maximum spans in remainder of this article were taken from MSS SP-69 for water service, from model plumbing codes, and from manufacturers' literature.  The most restrictive spacing dimensions are shown.  Revise spacing to suit Project.</w:t>
      </w:r>
    </w:p>
    <w:p w:rsidR="009921F5" w:rsidRDefault="009921F5">
      <w:pPr>
        <w:pStyle w:val="PR1"/>
      </w:pPr>
      <w:r>
        <w:t>Install vinyl-coated hangers for PP piping with the following maximum horizontal spacing and minimum rod diameters:</w:t>
      </w:r>
    </w:p>
    <w:p w:rsidR="009921F5" w:rsidRPr="006E569E" w:rsidRDefault="009921F5" w:rsidP="006E569E">
      <w:pPr>
        <w:pStyle w:val="PRN"/>
      </w:pPr>
      <w:r w:rsidRPr="006E569E">
        <w:t>Spacing for PP piping is based on 180 deg F (82 deg C) maximum.</w:t>
      </w:r>
    </w:p>
    <w:p w:rsidR="009921F5" w:rsidRPr="00262C9F" w:rsidRDefault="009921F5">
      <w:pPr>
        <w:pStyle w:val="PR2"/>
        <w:spacing w:before="240"/>
      </w:pPr>
      <w:r w:rsidRPr="00262C9F">
        <w:rPr>
          <w:rStyle w:val="IP"/>
          <w:color w:val="auto"/>
        </w:rPr>
        <w:t>NPS 2</w:t>
      </w:r>
      <w:r w:rsidRPr="00262C9F">
        <w:rPr>
          <w:rStyle w:val="SI"/>
          <w:color w:val="auto"/>
        </w:rPr>
        <w:t xml:space="preserve"> (DN 50)</w:t>
      </w:r>
      <w:r w:rsidRPr="00262C9F">
        <w:t xml:space="preserve">:  </w:t>
      </w:r>
      <w:r w:rsidRPr="00262C9F">
        <w:rPr>
          <w:rStyle w:val="IP"/>
          <w:color w:val="auto"/>
        </w:rPr>
        <w:t>33 inches</w:t>
      </w:r>
      <w:r w:rsidRPr="00262C9F">
        <w:rPr>
          <w:rStyle w:val="SI"/>
          <w:color w:val="auto"/>
        </w:rPr>
        <w:t xml:space="preserve"> (840 mm)</w:t>
      </w:r>
      <w:r w:rsidRPr="00262C9F">
        <w:t xml:space="preserve"> with </w:t>
      </w:r>
      <w:r w:rsidRPr="00262C9F">
        <w:rPr>
          <w:rStyle w:val="IP"/>
          <w:color w:val="auto"/>
        </w:rPr>
        <w:t>3/8-inch</w:t>
      </w:r>
      <w:r w:rsidRPr="00262C9F">
        <w:rPr>
          <w:rStyle w:val="SI"/>
          <w:color w:val="auto"/>
        </w:rPr>
        <w:t xml:space="preserve"> (10-mm)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t>NPS 2-1/2 and NPS 3</w:t>
      </w:r>
      <w:r w:rsidRPr="00262C9F">
        <w:rPr>
          <w:rStyle w:val="SI"/>
          <w:color w:val="auto"/>
        </w:rPr>
        <w:t xml:space="preserve"> (DN 65 and DN 80)</w:t>
      </w:r>
      <w:r w:rsidRPr="00262C9F">
        <w:t xml:space="preserve">:  </w:t>
      </w:r>
      <w:r w:rsidRPr="00262C9F">
        <w:rPr>
          <w:rStyle w:val="IP"/>
          <w:color w:val="auto"/>
        </w:rPr>
        <w:t>42 inches</w:t>
      </w:r>
      <w:r w:rsidRPr="00262C9F">
        <w:rPr>
          <w:rStyle w:val="SI"/>
          <w:color w:val="auto"/>
        </w:rPr>
        <w:t xml:space="preserve"> (1067 mm)</w:t>
      </w:r>
      <w:r w:rsidRPr="00262C9F">
        <w:t xml:space="preserve"> with </w:t>
      </w:r>
      <w:r w:rsidRPr="00262C9F">
        <w:rPr>
          <w:rStyle w:val="IP"/>
          <w:color w:val="auto"/>
        </w:rPr>
        <w:t>1/2-inch</w:t>
      </w:r>
      <w:r w:rsidRPr="00262C9F">
        <w:rPr>
          <w:rStyle w:val="SI"/>
          <w:color w:val="auto"/>
        </w:rPr>
        <w:t xml:space="preserve"> (13-mm)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t>NPS 4 and NPS 5</w:t>
      </w:r>
      <w:r w:rsidRPr="00262C9F">
        <w:rPr>
          <w:rStyle w:val="SI"/>
          <w:color w:val="auto"/>
        </w:rPr>
        <w:t xml:space="preserve"> (DN 100 and DN 125)</w:t>
      </w:r>
      <w:r w:rsidRPr="00262C9F">
        <w:t xml:space="preserve">:  </w:t>
      </w:r>
      <w:r w:rsidRPr="00262C9F">
        <w:rPr>
          <w:rStyle w:val="IP"/>
          <w:color w:val="auto"/>
        </w:rPr>
        <w:t>48 inches</w:t>
      </w:r>
      <w:r w:rsidRPr="00262C9F">
        <w:rPr>
          <w:rStyle w:val="SI"/>
          <w:color w:val="auto"/>
        </w:rPr>
        <w:t xml:space="preserve"> (1220 mm)</w:t>
      </w:r>
      <w:r w:rsidRPr="00262C9F">
        <w:t xml:space="preserve"> with </w:t>
      </w:r>
      <w:r w:rsidRPr="00262C9F">
        <w:rPr>
          <w:rStyle w:val="IP"/>
          <w:color w:val="auto"/>
        </w:rPr>
        <w:t>5/8-inch</w:t>
      </w:r>
      <w:r w:rsidRPr="00262C9F">
        <w:rPr>
          <w:rStyle w:val="SI"/>
          <w:color w:val="auto"/>
        </w:rPr>
        <w:t xml:space="preserve"> (16-mm)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t>NPS 6</w:t>
      </w:r>
      <w:r w:rsidRPr="00262C9F">
        <w:rPr>
          <w:rStyle w:val="SI"/>
          <w:color w:val="auto"/>
        </w:rPr>
        <w:t xml:space="preserve"> (DN 150)</w:t>
      </w:r>
      <w:r w:rsidRPr="00262C9F">
        <w:t xml:space="preserve">:  </w:t>
      </w:r>
      <w:r w:rsidRPr="00262C9F">
        <w:rPr>
          <w:rStyle w:val="IP"/>
          <w:color w:val="auto"/>
        </w:rPr>
        <w:t>48 inches</w:t>
      </w:r>
      <w:r w:rsidRPr="00262C9F">
        <w:rPr>
          <w:rStyle w:val="SI"/>
          <w:color w:val="auto"/>
        </w:rPr>
        <w:t xml:space="preserve"> (1220 mm)</w:t>
      </w:r>
      <w:r w:rsidRPr="00262C9F">
        <w:t xml:space="preserve"> with </w:t>
      </w:r>
      <w:r w:rsidRPr="00262C9F">
        <w:rPr>
          <w:rStyle w:val="IP"/>
          <w:color w:val="auto"/>
        </w:rPr>
        <w:t>3/4-inch</w:t>
      </w:r>
      <w:r w:rsidRPr="00262C9F">
        <w:rPr>
          <w:rStyle w:val="SI"/>
          <w:color w:val="auto"/>
        </w:rPr>
        <w:t xml:space="preserve"> (19-mm)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t>NPS 8</w:t>
      </w:r>
      <w:r w:rsidRPr="00262C9F">
        <w:rPr>
          <w:rStyle w:val="SI"/>
          <w:color w:val="auto"/>
        </w:rPr>
        <w:t xml:space="preserve"> (DN 200)</w:t>
      </w:r>
      <w:r w:rsidRPr="00262C9F">
        <w:t xml:space="preserve">:  </w:t>
      </w:r>
      <w:r w:rsidRPr="00262C9F">
        <w:rPr>
          <w:rStyle w:val="IP"/>
          <w:color w:val="auto"/>
        </w:rPr>
        <w:t>48 inches</w:t>
      </w:r>
      <w:r w:rsidRPr="00262C9F">
        <w:rPr>
          <w:rStyle w:val="SI"/>
          <w:color w:val="auto"/>
        </w:rPr>
        <w:t xml:space="preserve"> (1220 mm)</w:t>
      </w:r>
      <w:r w:rsidRPr="00262C9F">
        <w:t xml:space="preserve"> with </w:t>
      </w:r>
      <w:r w:rsidRPr="00262C9F">
        <w:rPr>
          <w:rStyle w:val="IP"/>
          <w:color w:val="auto"/>
        </w:rPr>
        <w:t>7/8-inch</w:t>
      </w:r>
      <w:r w:rsidRPr="00262C9F">
        <w:rPr>
          <w:rStyle w:val="SI"/>
          <w:color w:val="auto"/>
        </w:rPr>
        <w:t xml:space="preserve"> (22-mm)</w:t>
      </w:r>
      <w:r w:rsidRPr="00262C9F">
        <w:t xml:space="preserve"> rod.</w:t>
      </w:r>
    </w:p>
    <w:p w:rsidR="009921F5" w:rsidRPr="00262C9F" w:rsidRDefault="009921F5">
      <w:pPr>
        <w:pStyle w:val="PR1"/>
      </w:pPr>
      <w:r w:rsidRPr="00262C9F">
        <w:t xml:space="preserve">Install supports for vertical PP piping every </w:t>
      </w:r>
      <w:r w:rsidRPr="00262C9F">
        <w:rPr>
          <w:rStyle w:val="IP"/>
          <w:color w:val="auto"/>
        </w:rPr>
        <w:t>72 inches</w:t>
      </w:r>
      <w:r w:rsidRPr="00262C9F">
        <w:rPr>
          <w:rStyle w:val="SI"/>
          <w:color w:val="auto"/>
        </w:rPr>
        <w:t xml:space="preserve"> (1830 mm)</w:t>
      </w:r>
      <w:r w:rsidRPr="00262C9F">
        <w:t>.</w:t>
      </w:r>
    </w:p>
    <w:p w:rsidR="009921F5" w:rsidRPr="00262C9F" w:rsidRDefault="009921F5">
      <w:pPr>
        <w:pStyle w:val="PR1"/>
      </w:pPr>
      <w:r w:rsidRPr="00262C9F">
        <w:t>Install hangers for high-silicon-iron piping with the following maximum horizontal spacing and minimum rod diameters:</w:t>
      </w:r>
    </w:p>
    <w:p w:rsidR="009921F5" w:rsidRPr="00262C9F" w:rsidRDefault="009921F5">
      <w:pPr>
        <w:pStyle w:val="PR2"/>
        <w:spacing w:before="240"/>
      </w:pPr>
      <w:r w:rsidRPr="00262C9F">
        <w:rPr>
          <w:rStyle w:val="IP"/>
          <w:color w:val="auto"/>
        </w:rPr>
        <w:t>NPS 1-1/2 and NPS 2</w:t>
      </w:r>
      <w:r w:rsidRPr="00262C9F">
        <w:rPr>
          <w:rStyle w:val="SI"/>
          <w:color w:val="auto"/>
        </w:rPr>
        <w:t xml:space="preserve"> (DN 40 and DN 50)</w:t>
      </w:r>
      <w:r w:rsidRPr="00262C9F">
        <w:t xml:space="preserve">:  </w:t>
      </w:r>
      <w:r w:rsidRPr="00262C9F">
        <w:rPr>
          <w:rStyle w:val="IP"/>
          <w:color w:val="auto"/>
        </w:rPr>
        <w:t>60 inches</w:t>
      </w:r>
      <w:r w:rsidRPr="00262C9F">
        <w:rPr>
          <w:rStyle w:val="SI"/>
          <w:color w:val="auto"/>
        </w:rPr>
        <w:t xml:space="preserve"> (1520 mm)</w:t>
      </w:r>
      <w:r w:rsidRPr="00262C9F">
        <w:t xml:space="preserve"> with </w:t>
      </w:r>
      <w:r w:rsidRPr="00262C9F">
        <w:rPr>
          <w:rStyle w:val="IP"/>
          <w:color w:val="auto"/>
        </w:rPr>
        <w:t>3/8-inch</w:t>
      </w:r>
      <w:r w:rsidRPr="00262C9F">
        <w:rPr>
          <w:rStyle w:val="SI"/>
          <w:color w:val="auto"/>
        </w:rPr>
        <w:t xml:space="preserve"> (10-mm)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t>NPS 3</w:t>
      </w:r>
      <w:r w:rsidRPr="00262C9F">
        <w:rPr>
          <w:rStyle w:val="SI"/>
          <w:color w:val="auto"/>
        </w:rPr>
        <w:t xml:space="preserve"> (DN 80)</w:t>
      </w:r>
      <w:r w:rsidRPr="00262C9F">
        <w:t xml:space="preserve">:  </w:t>
      </w:r>
      <w:r w:rsidRPr="00262C9F">
        <w:rPr>
          <w:rStyle w:val="IP"/>
          <w:color w:val="auto"/>
        </w:rPr>
        <w:t>60 inches</w:t>
      </w:r>
      <w:r w:rsidRPr="00262C9F">
        <w:rPr>
          <w:rStyle w:val="SI"/>
          <w:color w:val="auto"/>
        </w:rPr>
        <w:t xml:space="preserve"> (1520 mm)</w:t>
      </w:r>
      <w:r w:rsidRPr="00262C9F">
        <w:t xml:space="preserve"> with </w:t>
      </w:r>
      <w:r w:rsidRPr="00262C9F">
        <w:rPr>
          <w:rStyle w:val="IP"/>
          <w:color w:val="auto"/>
        </w:rPr>
        <w:t>1/2-inch</w:t>
      </w:r>
      <w:r w:rsidRPr="00262C9F">
        <w:rPr>
          <w:rStyle w:val="SI"/>
          <w:color w:val="auto"/>
        </w:rPr>
        <w:t xml:space="preserve"> (13-mm)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t>NPS 4 and NPS 5</w:t>
      </w:r>
      <w:r w:rsidRPr="00262C9F">
        <w:rPr>
          <w:rStyle w:val="SI"/>
          <w:color w:val="auto"/>
        </w:rPr>
        <w:t xml:space="preserve"> (DN 100 and DN 125)</w:t>
      </w:r>
      <w:r w:rsidRPr="00262C9F">
        <w:t xml:space="preserve">:  </w:t>
      </w:r>
      <w:r w:rsidRPr="00262C9F">
        <w:rPr>
          <w:rStyle w:val="IP"/>
          <w:color w:val="auto"/>
        </w:rPr>
        <w:t>60 inches</w:t>
      </w:r>
      <w:r w:rsidRPr="00262C9F">
        <w:rPr>
          <w:rStyle w:val="SI"/>
          <w:color w:val="auto"/>
        </w:rPr>
        <w:t xml:space="preserve"> (1520 mm)</w:t>
      </w:r>
      <w:r w:rsidRPr="00262C9F">
        <w:t xml:space="preserve"> with </w:t>
      </w:r>
      <w:r w:rsidRPr="00262C9F">
        <w:rPr>
          <w:rStyle w:val="IP"/>
          <w:color w:val="auto"/>
        </w:rPr>
        <w:t>5/8-inch</w:t>
      </w:r>
      <w:r w:rsidRPr="00262C9F">
        <w:rPr>
          <w:rStyle w:val="SI"/>
          <w:color w:val="auto"/>
        </w:rPr>
        <w:t xml:space="preserve"> (16-mm)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t>NPS 6</w:t>
      </w:r>
      <w:r w:rsidRPr="00262C9F">
        <w:rPr>
          <w:rStyle w:val="SI"/>
          <w:color w:val="auto"/>
        </w:rPr>
        <w:t xml:space="preserve"> (DN 150)</w:t>
      </w:r>
      <w:r w:rsidRPr="00262C9F">
        <w:t xml:space="preserve">:  </w:t>
      </w:r>
      <w:r w:rsidRPr="00262C9F">
        <w:rPr>
          <w:rStyle w:val="IP"/>
          <w:color w:val="auto"/>
        </w:rPr>
        <w:t>60 inches</w:t>
      </w:r>
      <w:r w:rsidRPr="00262C9F">
        <w:rPr>
          <w:rStyle w:val="SI"/>
          <w:color w:val="auto"/>
        </w:rPr>
        <w:t xml:space="preserve"> (1520 mm)</w:t>
      </w:r>
      <w:r w:rsidRPr="00262C9F">
        <w:t xml:space="preserve"> with </w:t>
      </w:r>
      <w:r w:rsidRPr="00262C9F">
        <w:rPr>
          <w:rStyle w:val="IP"/>
          <w:color w:val="auto"/>
        </w:rPr>
        <w:t>3/4-inch</w:t>
      </w:r>
      <w:r w:rsidRPr="00262C9F">
        <w:rPr>
          <w:rStyle w:val="SI"/>
          <w:color w:val="auto"/>
        </w:rPr>
        <w:t xml:space="preserve"> (19-mm)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t>NPS 8 to NPS 12</w:t>
      </w:r>
      <w:r w:rsidRPr="00262C9F">
        <w:rPr>
          <w:rStyle w:val="SI"/>
          <w:color w:val="auto"/>
        </w:rPr>
        <w:t xml:space="preserve"> (DN 200 to DN 300)</w:t>
      </w:r>
      <w:r w:rsidRPr="00262C9F">
        <w:t xml:space="preserve">:  </w:t>
      </w:r>
      <w:r w:rsidRPr="00262C9F">
        <w:rPr>
          <w:rStyle w:val="IP"/>
          <w:color w:val="auto"/>
        </w:rPr>
        <w:t>60 inches</w:t>
      </w:r>
      <w:r w:rsidRPr="00262C9F">
        <w:rPr>
          <w:rStyle w:val="SI"/>
          <w:color w:val="auto"/>
        </w:rPr>
        <w:t xml:space="preserve"> (1520 mm)</w:t>
      </w:r>
      <w:r w:rsidRPr="00262C9F">
        <w:t xml:space="preserve"> with </w:t>
      </w:r>
      <w:r w:rsidRPr="00262C9F">
        <w:rPr>
          <w:rStyle w:val="IP"/>
          <w:color w:val="auto"/>
        </w:rPr>
        <w:t>7/8-inch</w:t>
      </w:r>
      <w:r w:rsidRPr="00262C9F">
        <w:rPr>
          <w:rStyle w:val="SI"/>
          <w:color w:val="auto"/>
        </w:rPr>
        <w:t xml:space="preserve"> (22-mm)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t>NPS 15</w:t>
      </w:r>
      <w:r w:rsidRPr="00262C9F">
        <w:rPr>
          <w:rStyle w:val="SI"/>
          <w:color w:val="auto"/>
        </w:rPr>
        <w:t xml:space="preserve"> (DN 375)</w:t>
      </w:r>
      <w:r w:rsidRPr="00262C9F">
        <w:t xml:space="preserve">:  </w:t>
      </w:r>
      <w:r w:rsidRPr="00262C9F">
        <w:rPr>
          <w:rStyle w:val="IP"/>
          <w:color w:val="auto"/>
        </w:rPr>
        <w:t>60 inches</w:t>
      </w:r>
      <w:r w:rsidRPr="00262C9F">
        <w:rPr>
          <w:rStyle w:val="SI"/>
          <w:color w:val="auto"/>
        </w:rPr>
        <w:t xml:space="preserve"> (1520 mm)</w:t>
      </w:r>
      <w:r w:rsidRPr="00262C9F">
        <w:t xml:space="preserve"> with </w:t>
      </w:r>
      <w:r w:rsidRPr="00262C9F">
        <w:rPr>
          <w:rStyle w:val="IP"/>
          <w:color w:val="auto"/>
        </w:rPr>
        <w:t>1-inch</w:t>
      </w:r>
      <w:r w:rsidRPr="00262C9F">
        <w:rPr>
          <w:rStyle w:val="SI"/>
          <w:color w:val="auto"/>
        </w:rPr>
        <w:t xml:space="preserve"> (25-mm)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t xml:space="preserve">Spacing for horizontal pipe in </w:t>
      </w:r>
      <w:r w:rsidRPr="00262C9F">
        <w:rPr>
          <w:rStyle w:val="IP"/>
          <w:color w:val="auto"/>
        </w:rPr>
        <w:t>84-inch</w:t>
      </w:r>
      <w:r w:rsidRPr="00262C9F">
        <w:rPr>
          <w:rStyle w:val="SI"/>
          <w:color w:val="auto"/>
        </w:rPr>
        <w:t xml:space="preserve"> (2134-mm)</w:t>
      </w:r>
      <w:r w:rsidRPr="00262C9F">
        <w:t xml:space="preserve"> lengths may be increased to </w:t>
      </w:r>
      <w:r w:rsidRPr="00262C9F">
        <w:rPr>
          <w:rStyle w:val="IP"/>
          <w:color w:val="auto"/>
        </w:rPr>
        <w:t>84 inches</w:t>
      </w:r>
      <w:r w:rsidRPr="00262C9F">
        <w:rPr>
          <w:rStyle w:val="SI"/>
          <w:color w:val="auto"/>
        </w:rPr>
        <w:t xml:space="preserve"> (2134 mm)</w:t>
      </w:r>
      <w:r w:rsidRPr="00262C9F">
        <w:t xml:space="preserve">.  Spacing for fittings is limited to </w:t>
      </w:r>
      <w:r w:rsidRPr="00262C9F">
        <w:rPr>
          <w:rStyle w:val="IP"/>
          <w:color w:val="auto"/>
        </w:rPr>
        <w:t>60 inches</w:t>
      </w:r>
      <w:r w:rsidRPr="00262C9F">
        <w:rPr>
          <w:rStyle w:val="SI"/>
          <w:color w:val="auto"/>
        </w:rPr>
        <w:t xml:space="preserve"> (1520 mm)</w:t>
      </w:r>
      <w:r w:rsidRPr="00262C9F">
        <w:t>.</w:t>
      </w:r>
    </w:p>
    <w:p w:rsidR="009921F5" w:rsidRPr="00262C9F" w:rsidRDefault="009921F5">
      <w:pPr>
        <w:pStyle w:val="PR1"/>
      </w:pPr>
      <w:r w:rsidRPr="00262C9F">
        <w:t xml:space="preserve">Install supports for vertical high-silicon-iron piping every </w:t>
      </w:r>
      <w:r w:rsidRPr="00262C9F">
        <w:rPr>
          <w:rStyle w:val="IP"/>
          <w:color w:val="auto"/>
        </w:rPr>
        <w:t>15 feet</w:t>
      </w:r>
      <w:r w:rsidRPr="00262C9F">
        <w:rPr>
          <w:rStyle w:val="SI"/>
          <w:color w:val="auto"/>
        </w:rPr>
        <w:t xml:space="preserve"> (4.5 m)</w:t>
      </w:r>
      <w:r w:rsidRPr="00262C9F">
        <w:t>.</w:t>
      </w:r>
    </w:p>
    <w:p w:rsidR="009921F5" w:rsidRPr="00262C9F" w:rsidRDefault="009921F5">
      <w:pPr>
        <w:pStyle w:val="PR1"/>
      </w:pPr>
      <w:r w:rsidRPr="00262C9F">
        <w:t>Install vinyl-coated hangers for glass piping with the following maximum horizontal spacing and minimum rod diameters:</w:t>
      </w:r>
    </w:p>
    <w:p w:rsidR="009921F5" w:rsidRPr="00262C9F" w:rsidRDefault="009921F5">
      <w:pPr>
        <w:pStyle w:val="PR2"/>
        <w:spacing w:before="240"/>
      </w:pPr>
      <w:r w:rsidRPr="00262C9F">
        <w:rPr>
          <w:rStyle w:val="IP"/>
          <w:color w:val="auto"/>
        </w:rPr>
        <w:t>NPS 1 and NPS 1-1/4</w:t>
      </w:r>
      <w:r w:rsidRPr="00262C9F">
        <w:rPr>
          <w:rStyle w:val="SI"/>
          <w:color w:val="auto"/>
        </w:rPr>
        <w:t xml:space="preserve"> (DN 25 and DN 32)</w:t>
      </w:r>
      <w:r w:rsidRPr="00262C9F">
        <w:t xml:space="preserve">:  </w:t>
      </w:r>
      <w:r w:rsidRPr="00262C9F">
        <w:rPr>
          <w:rStyle w:val="IP"/>
          <w:color w:val="auto"/>
        </w:rPr>
        <w:t>72 inches</w:t>
      </w:r>
      <w:r w:rsidRPr="00262C9F">
        <w:rPr>
          <w:rStyle w:val="SI"/>
          <w:color w:val="auto"/>
        </w:rPr>
        <w:t xml:space="preserve"> (1830 mm)</w:t>
      </w:r>
      <w:r w:rsidRPr="00262C9F">
        <w:t xml:space="preserve"> with </w:t>
      </w:r>
      <w:r w:rsidRPr="00262C9F">
        <w:rPr>
          <w:rStyle w:val="IP"/>
          <w:color w:val="auto"/>
        </w:rPr>
        <w:t>3/8-inch</w:t>
      </w:r>
      <w:r w:rsidRPr="00262C9F">
        <w:rPr>
          <w:rStyle w:val="SI"/>
          <w:color w:val="auto"/>
        </w:rPr>
        <w:t xml:space="preserve"> (10-mm)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t>NPS 1-1/2 and NPS 2</w:t>
      </w:r>
      <w:r w:rsidRPr="00262C9F">
        <w:rPr>
          <w:rStyle w:val="SI"/>
          <w:color w:val="auto"/>
        </w:rPr>
        <w:t xml:space="preserve"> (DN 40 and DN 50)</w:t>
      </w:r>
      <w:r w:rsidRPr="00262C9F">
        <w:t xml:space="preserve">:  </w:t>
      </w:r>
      <w:r w:rsidRPr="00262C9F">
        <w:rPr>
          <w:rStyle w:val="IP"/>
          <w:color w:val="auto"/>
        </w:rPr>
        <w:t>96 inches</w:t>
      </w:r>
      <w:r w:rsidRPr="00262C9F">
        <w:rPr>
          <w:rStyle w:val="SI"/>
          <w:color w:val="auto"/>
        </w:rPr>
        <w:t xml:space="preserve"> (2440 mm)</w:t>
      </w:r>
      <w:r w:rsidRPr="00262C9F">
        <w:t xml:space="preserve"> with </w:t>
      </w:r>
      <w:r w:rsidRPr="00262C9F">
        <w:rPr>
          <w:rStyle w:val="IP"/>
          <w:color w:val="auto"/>
        </w:rPr>
        <w:t>3/8-inch</w:t>
      </w:r>
      <w:r w:rsidRPr="00262C9F">
        <w:rPr>
          <w:rStyle w:val="SI"/>
          <w:color w:val="auto"/>
        </w:rPr>
        <w:t xml:space="preserve"> (10-mm)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lastRenderedPageBreak/>
        <w:t>NPS 3</w:t>
      </w:r>
      <w:r w:rsidRPr="00262C9F">
        <w:rPr>
          <w:rStyle w:val="SI"/>
          <w:color w:val="auto"/>
        </w:rPr>
        <w:t xml:space="preserve"> (DN 80)</w:t>
      </w:r>
      <w:r w:rsidRPr="00262C9F">
        <w:t xml:space="preserve">:  </w:t>
      </w:r>
      <w:r w:rsidRPr="00262C9F">
        <w:rPr>
          <w:rStyle w:val="IP"/>
          <w:color w:val="auto"/>
        </w:rPr>
        <w:t>96 inches</w:t>
      </w:r>
      <w:r w:rsidRPr="00262C9F">
        <w:rPr>
          <w:rStyle w:val="SI"/>
          <w:color w:val="auto"/>
        </w:rPr>
        <w:t xml:space="preserve"> (2440 mm)</w:t>
      </w:r>
      <w:r w:rsidRPr="00262C9F">
        <w:t xml:space="preserve"> with </w:t>
      </w:r>
      <w:r w:rsidRPr="00262C9F">
        <w:rPr>
          <w:rStyle w:val="IP"/>
          <w:color w:val="auto"/>
        </w:rPr>
        <w:t>1/2-inch</w:t>
      </w:r>
      <w:r w:rsidRPr="00262C9F">
        <w:rPr>
          <w:rStyle w:val="SI"/>
          <w:color w:val="auto"/>
        </w:rPr>
        <w:t xml:space="preserve"> (13-mm)</w:t>
      </w:r>
      <w:r w:rsidRPr="00262C9F">
        <w:t xml:space="preserve"> rod.</w:t>
      </w:r>
    </w:p>
    <w:p w:rsidR="009921F5" w:rsidRPr="00262C9F" w:rsidRDefault="009921F5">
      <w:pPr>
        <w:pStyle w:val="PR2"/>
      </w:pPr>
      <w:r w:rsidRPr="00262C9F">
        <w:rPr>
          <w:rStyle w:val="IP"/>
          <w:color w:val="auto"/>
        </w:rPr>
        <w:t>NPS 4 and NPS 6</w:t>
      </w:r>
      <w:r w:rsidRPr="00262C9F">
        <w:rPr>
          <w:rStyle w:val="SI"/>
          <w:color w:val="auto"/>
        </w:rPr>
        <w:t xml:space="preserve"> (DN 100 and DN 150)</w:t>
      </w:r>
      <w:r w:rsidRPr="00262C9F">
        <w:t xml:space="preserve">:  </w:t>
      </w:r>
      <w:r w:rsidRPr="00262C9F">
        <w:rPr>
          <w:rStyle w:val="IP"/>
          <w:color w:val="auto"/>
        </w:rPr>
        <w:t>96 inches</w:t>
      </w:r>
      <w:r w:rsidRPr="00262C9F">
        <w:rPr>
          <w:rStyle w:val="SI"/>
          <w:color w:val="auto"/>
        </w:rPr>
        <w:t xml:space="preserve"> (2440 mm)</w:t>
      </w:r>
      <w:r w:rsidRPr="00262C9F">
        <w:t xml:space="preserve"> with </w:t>
      </w:r>
      <w:r w:rsidRPr="00262C9F">
        <w:rPr>
          <w:rStyle w:val="IP"/>
          <w:color w:val="auto"/>
        </w:rPr>
        <w:t>5/8-inch</w:t>
      </w:r>
      <w:r w:rsidRPr="00262C9F">
        <w:rPr>
          <w:rStyle w:val="SI"/>
          <w:color w:val="auto"/>
        </w:rPr>
        <w:t xml:space="preserve"> (16-mm)</w:t>
      </w:r>
      <w:r w:rsidRPr="00262C9F">
        <w:t xml:space="preserve"> rod.</w:t>
      </w:r>
    </w:p>
    <w:p w:rsidR="009921F5" w:rsidRPr="00262C9F" w:rsidRDefault="009921F5">
      <w:pPr>
        <w:pStyle w:val="PR1"/>
      </w:pPr>
      <w:r w:rsidRPr="00262C9F">
        <w:t xml:space="preserve">Install supports for vertical glass piping every </w:t>
      </w:r>
      <w:r w:rsidRPr="00262C9F">
        <w:rPr>
          <w:rStyle w:val="IP"/>
          <w:color w:val="auto"/>
        </w:rPr>
        <w:t>96 inches</w:t>
      </w:r>
      <w:r w:rsidRPr="00262C9F">
        <w:rPr>
          <w:rStyle w:val="SI"/>
          <w:color w:val="auto"/>
        </w:rPr>
        <w:t xml:space="preserve"> (2440 mm)</w:t>
      </w:r>
      <w:r w:rsidRPr="00262C9F">
        <w:t>.</w:t>
      </w:r>
    </w:p>
    <w:p w:rsidR="009921F5" w:rsidRDefault="009921F5">
      <w:pPr>
        <w:pStyle w:val="PR1"/>
      </w:pPr>
      <w:r>
        <w:t>Support piping and tubing not listed above according to MSS SP-69.</w:t>
      </w:r>
    </w:p>
    <w:p w:rsidR="009921F5" w:rsidRDefault="009921F5">
      <w:pPr>
        <w:pStyle w:val="ART"/>
      </w:pPr>
      <w:r>
        <w:t>CONNECTIONS</w:t>
      </w:r>
    </w:p>
    <w:p w:rsidR="009921F5" w:rsidRDefault="009921F5">
      <w:pPr>
        <w:pStyle w:val="PR1"/>
      </w:pPr>
      <w:r>
        <w:t>Drawings indicate general arrangement of piping, fittings, and specialties.</w:t>
      </w:r>
    </w:p>
    <w:p w:rsidR="009921F5" w:rsidRDefault="009921F5">
      <w:pPr>
        <w:pStyle w:val="PR1"/>
      </w:pPr>
      <w:r>
        <w:t>Make connections to existing piping so finished Work complies as nearly as practical with requirements specified for new Work.</w:t>
      </w:r>
    </w:p>
    <w:p w:rsidR="009921F5" w:rsidRDefault="009921F5">
      <w:pPr>
        <w:pStyle w:val="PR1"/>
      </w:pPr>
      <w:r>
        <w:t>Protect existing piping to prevent concrete or debris from entering while making connections.  Remove debris or other extraneous material that may accumulate.</w:t>
      </w:r>
    </w:p>
    <w:p w:rsidR="009921F5" w:rsidRDefault="009921F5">
      <w:pPr>
        <w:pStyle w:val="PR1"/>
      </w:pPr>
      <w:r>
        <w:t>Install piping adjacent to equipment to allow service and maintenance.</w:t>
      </w:r>
    </w:p>
    <w:p w:rsidR="009921F5" w:rsidRDefault="009921F5">
      <w:pPr>
        <w:pStyle w:val="ART"/>
      </w:pPr>
      <w:r>
        <w:t>LABELING AND IDENTIFICATION</w:t>
      </w:r>
    </w:p>
    <w:p w:rsidR="009921F5" w:rsidRDefault="009921F5">
      <w:pPr>
        <w:pStyle w:val="PR1"/>
      </w:pPr>
      <w:r>
        <w:t>Comply with requirements in Division 22 Section "Identification for Plumbing Piping and Equipment" for labeling of equipment and piping.</w:t>
      </w:r>
    </w:p>
    <w:p w:rsidR="009921F5" w:rsidRDefault="009921F5">
      <w:pPr>
        <w:pStyle w:val="ART"/>
      </w:pPr>
      <w:r>
        <w:t>FIELD QUALITY CONTROL</w:t>
      </w:r>
    </w:p>
    <w:p w:rsidR="009921F5" w:rsidRDefault="009921F5">
      <w:pPr>
        <w:pStyle w:val="PR1"/>
      </w:pPr>
      <w:r>
        <w:t>Perform tests and inspections.</w:t>
      </w:r>
    </w:p>
    <w:p w:rsidR="009921F5" w:rsidRDefault="009921F5">
      <w:pPr>
        <w:pStyle w:val="PR2"/>
        <w:spacing w:before="240"/>
      </w:pPr>
      <w:r>
        <w:t>Manufacturer's Field Service:  Engage a factory-authorized service representative to inspect components, assemblies, and equipment installations, including connections, and to assist in testing.</w:t>
      </w:r>
    </w:p>
    <w:p w:rsidR="009921F5" w:rsidRDefault="009921F5">
      <w:pPr>
        <w:pStyle w:val="PR1"/>
      </w:pPr>
      <w:r>
        <w:t>Tests and Inspections:</w:t>
      </w:r>
    </w:p>
    <w:p w:rsidR="009921F5" w:rsidRDefault="009921F5">
      <w:pPr>
        <w:pStyle w:val="PR2"/>
        <w:spacing w:before="240"/>
      </w:pPr>
      <w:r>
        <w:t xml:space="preserve">Manufacturer's Field Service:  Engage a factory-authorized service representative to inspect assembled </w:t>
      </w:r>
      <w:r w:rsidRPr="00262C9F">
        <w:t>leak-detection systems</w:t>
      </w:r>
      <w:r>
        <w:t xml:space="preserve"> and their installation, including piping and electrical connections, and to assist in testing.</w:t>
      </w:r>
    </w:p>
    <w:p w:rsidR="009921F5" w:rsidRDefault="009921F5">
      <w:pPr>
        <w:pStyle w:val="PR2"/>
      </w:pPr>
      <w:r>
        <w:t>Leak Test:  After installation, charge system and test for leaks.  Repair leaks and retest until no leaks exist.</w:t>
      </w:r>
    </w:p>
    <w:p w:rsidR="009921F5" w:rsidRDefault="009921F5">
      <w:pPr>
        <w:pStyle w:val="PR2"/>
      </w:pPr>
      <w:r>
        <w:t>Test and adjust controls and safeties.  Replace damaged and malfunctioning controls and equipment.</w:t>
      </w:r>
    </w:p>
    <w:p w:rsidR="009921F5" w:rsidRDefault="009921F5">
      <w:pPr>
        <w:pStyle w:val="PR1"/>
      </w:pPr>
      <w:r>
        <w:t>Chemical-waste piping will be considered defective if it does not pass tests and inspections.</w:t>
      </w:r>
    </w:p>
    <w:p w:rsidR="009921F5" w:rsidRDefault="009921F5">
      <w:pPr>
        <w:pStyle w:val="PR1"/>
      </w:pPr>
      <w:r>
        <w:t>Prepare test and inspection reports.</w:t>
      </w:r>
    </w:p>
    <w:p w:rsidR="009921F5" w:rsidRDefault="009921F5">
      <w:pPr>
        <w:pStyle w:val="ART"/>
      </w:pPr>
      <w:r>
        <w:lastRenderedPageBreak/>
        <w:t>STARTUP SERVICE</w:t>
      </w:r>
    </w:p>
    <w:p w:rsidR="009921F5" w:rsidRDefault="009921F5">
      <w:pPr>
        <w:pStyle w:val="PR1"/>
      </w:pPr>
      <w:r w:rsidRPr="00262C9F">
        <w:t>Perform</w:t>
      </w:r>
      <w:r>
        <w:t xml:space="preserve"> startup service for </w:t>
      </w:r>
      <w:r w:rsidRPr="00262C9F">
        <w:t>leak-detection systems</w:t>
      </w:r>
      <w:r>
        <w:t>.</w:t>
      </w:r>
    </w:p>
    <w:p w:rsidR="009921F5" w:rsidRDefault="009921F5">
      <w:pPr>
        <w:pStyle w:val="PR2"/>
        <w:spacing w:before="240"/>
      </w:pPr>
      <w:r>
        <w:t>Complete installation and startup checks according to manufacturer's written instructions.</w:t>
      </w:r>
    </w:p>
    <w:p w:rsidR="009921F5" w:rsidRDefault="009921F5">
      <w:pPr>
        <w:pStyle w:val="ART"/>
      </w:pPr>
      <w:r>
        <w:t>CLEANING</w:t>
      </w:r>
    </w:p>
    <w:p w:rsidR="009921F5" w:rsidRDefault="009921F5">
      <w:pPr>
        <w:pStyle w:val="PR1"/>
      </w:pPr>
      <w:r>
        <w:t>Use procedures prescribed by authorities having jurisdiction or, if not prescribed, use procedures described below:</w:t>
      </w:r>
    </w:p>
    <w:p w:rsidR="009921F5" w:rsidRDefault="009921F5">
      <w:pPr>
        <w:pStyle w:val="PR2"/>
        <w:spacing w:before="240"/>
      </w:pPr>
      <w:r>
        <w:t>Purge new piping and parts of existing piping that have been altered, extended, or repaired before using.</w:t>
      </w:r>
    </w:p>
    <w:p w:rsidR="009921F5" w:rsidRDefault="009921F5">
      <w:pPr>
        <w:pStyle w:val="PR2"/>
      </w:pPr>
      <w:r>
        <w:t>Clean piping by flushing with potable water.</w:t>
      </w:r>
    </w:p>
    <w:p w:rsidR="009921F5" w:rsidRDefault="009921F5">
      <w:pPr>
        <w:pStyle w:val="ART"/>
      </w:pPr>
      <w:r>
        <w:t>DEMONSTRATION</w:t>
      </w:r>
    </w:p>
    <w:p w:rsidR="009921F5" w:rsidRDefault="009921F5">
      <w:pPr>
        <w:pStyle w:val="PR1"/>
      </w:pPr>
      <w:r w:rsidRPr="00262C9F">
        <w:t>Train</w:t>
      </w:r>
      <w:r>
        <w:t xml:space="preserve"> Owner's maintenance personnel to adjust, operate, and maintain </w:t>
      </w:r>
      <w:r w:rsidRPr="00262C9F">
        <w:t>leak-detection systems</w:t>
      </w:r>
      <w:r>
        <w:t>.</w:t>
      </w:r>
    </w:p>
    <w:p w:rsidR="009921F5" w:rsidRDefault="009921F5">
      <w:pPr>
        <w:pStyle w:val="ART"/>
      </w:pPr>
      <w:r>
        <w:t>PIPING SCHEDULE</w:t>
      </w:r>
    </w:p>
    <w:p w:rsidR="009921F5" w:rsidRDefault="009921F5">
      <w:pPr>
        <w:pStyle w:val="PR1"/>
      </w:pPr>
      <w:r>
        <w:t>Transition and special fittings with pressure ratings at least equal to piping pressure rating may be used in applications below unless otherwise indicated.</w:t>
      </w:r>
    </w:p>
    <w:p w:rsidR="009921F5" w:rsidRDefault="009921F5">
      <w:pPr>
        <w:pStyle w:val="PR1"/>
      </w:pPr>
      <w:r>
        <w:t>Single-Wall, Chemical-Waste Sewerage Piping:  Use</w:t>
      </w:r>
      <w:r w:rsidRPr="00F1364F">
        <w:t> any of</w:t>
      </w:r>
      <w:r>
        <w:t xml:space="preserve"> the following piping materials for each size range:</w:t>
      </w:r>
    </w:p>
    <w:p w:rsidR="009921F5" w:rsidRPr="00F1364F" w:rsidRDefault="009921F5">
      <w:pPr>
        <w:pStyle w:val="PR2"/>
        <w:spacing w:before="240"/>
      </w:pPr>
      <w:r w:rsidRPr="00F1364F">
        <w:rPr>
          <w:rStyle w:val="IP"/>
          <w:color w:val="auto"/>
        </w:rPr>
        <w:t>NPS 2 to NPS 4</w:t>
      </w:r>
      <w:r w:rsidRPr="00F1364F">
        <w:rPr>
          <w:rStyle w:val="SI"/>
          <w:color w:val="auto"/>
        </w:rPr>
        <w:t xml:space="preserve"> (DN 50 to DN 100)</w:t>
      </w:r>
      <w:r w:rsidR="00F1364F" w:rsidRPr="00F1364F">
        <w:t xml:space="preserve">: </w:t>
      </w:r>
      <w:r w:rsidRPr="00F1364F">
        <w:t xml:space="preserve"> High-silicon-iron, mechanical-joint pipe and fittings and coupled joints.</w:t>
      </w:r>
    </w:p>
    <w:p w:rsidR="009921F5" w:rsidRPr="00F1364F" w:rsidRDefault="009921F5">
      <w:pPr>
        <w:pStyle w:val="PR2"/>
      </w:pPr>
      <w:r w:rsidRPr="00F1364F">
        <w:rPr>
          <w:rStyle w:val="IP"/>
          <w:color w:val="auto"/>
        </w:rPr>
        <w:t>NPS 1-1/2 to NPS 4</w:t>
      </w:r>
      <w:r w:rsidRPr="00F1364F">
        <w:rPr>
          <w:rStyle w:val="SI"/>
          <w:color w:val="auto"/>
        </w:rPr>
        <w:t xml:space="preserve"> (DN 40 to DN 100)</w:t>
      </w:r>
      <w:r w:rsidRPr="00F1364F">
        <w:t>:  PP drainage pipe and fittings and electrofusion joints.</w:t>
      </w:r>
    </w:p>
    <w:p w:rsidR="009921F5" w:rsidRPr="00F1364F" w:rsidRDefault="009921F5">
      <w:pPr>
        <w:pStyle w:val="PR2"/>
      </w:pPr>
      <w:r w:rsidRPr="00F1364F">
        <w:rPr>
          <w:rStyle w:val="IP"/>
          <w:color w:val="auto"/>
        </w:rPr>
        <w:t>NPS 1-1/2 to NPS 4</w:t>
      </w:r>
      <w:r w:rsidRPr="00F1364F">
        <w:rPr>
          <w:rStyle w:val="SI"/>
          <w:color w:val="auto"/>
        </w:rPr>
        <w:t xml:space="preserve"> (DN 40 to DN 100)</w:t>
      </w:r>
      <w:r w:rsidRPr="00F1364F">
        <w:t>:  Glass pipe and fittings and coupled joints.</w:t>
      </w:r>
    </w:p>
    <w:p w:rsidR="009921F5" w:rsidRPr="00F1364F" w:rsidRDefault="009921F5">
      <w:pPr>
        <w:pStyle w:val="PR2"/>
      </w:pPr>
      <w:r w:rsidRPr="00F1364F">
        <w:rPr>
          <w:rStyle w:val="IP"/>
          <w:color w:val="auto"/>
        </w:rPr>
        <w:t>NPS 6</w:t>
      </w:r>
      <w:r w:rsidRPr="00F1364F">
        <w:rPr>
          <w:rStyle w:val="SI"/>
          <w:color w:val="auto"/>
        </w:rPr>
        <w:t xml:space="preserve"> (DN 150)</w:t>
      </w:r>
      <w:r w:rsidR="00F1364F" w:rsidRPr="00F1364F">
        <w:t xml:space="preserve">: </w:t>
      </w:r>
      <w:r w:rsidRPr="00F1364F">
        <w:t xml:space="preserve"> High-silicon-iron, mechanical-joint pipe and fittings and coupled joints.</w:t>
      </w:r>
    </w:p>
    <w:p w:rsidR="009921F5" w:rsidRPr="00F1364F" w:rsidRDefault="009921F5">
      <w:pPr>
        <w:pStyle w:val="PR2"/>
      </w:pPr>
      <w:r w:rsidRPr="00F1364F">
        <w:rPr>
          <w:rStyle w:val="IP"/>
          <w:color w:val="auto"/>
        </w:rPr>
        <w:t>NPS 6</w:t>
      </w:r>
      <w:r w:rsidRPr="00F1364F">
        <w:rPr>
          <w:rStyle w:val="SI"/>
          <w:color w:val="auto"/>
        </w:rPr>
        <w:t xml:space="preserve"> (DN 150)</w:t>
      </w:r>
      <w:r w:rsidRPr="00F1364F">
        <w:t>:  PP drainage pipe and fittings and electrofusion joints.</w:t>
      </w:r>
    </w:p>
    <w:p w:rsidR="009921F5" w:rsidRPr="00F1364F" w:rsidRDefault="009921F5">
      <w:pPr>
        <w:pStyle w:val="PR2"/>
      </w:pPr>
      <w:r w:rsidRPr="00F1364F">
        <w:rPr>
          <w:rStyle w:val="IP"/>
          <w:color w:val="auto"/>
        </w:rPr>
        <w:t>NPS 6</w:t>
      </w:r>
      <w:r w:rsidRPr="00F1364F">
        <w:rPr>
          <w:rStyle w:val="SI"/>
          <w:color w:val="auto"/>
        </w:rPr>
        <w:t xml:space="preserve"> (DN 150)</w:t>
      </w:r>
      <w:r w:rsidRPr="00F1364F">
        <w:t>:  Glass pipe and fittings and coupled joints.</w:t>
      </w:r>
    </w:p>
    <w:p w:rsidR="009921F5" w:rsidRPr="00F1364F" w:rsidRDefault="009921F5">
      <w:pPr>
        <w:pStyle w:val="PR2"/>
      </w:pPr>
      <w:r w:rsidRPr="00F1364F">
        <w:rPr>
          <w:rStyle w:val="IP"/>
          <w:color w:val="auto"/>
        </w:rPr>
        <w:t>NPS 8 to NPS 12</w:t>
      </w:r>
      <w:r w:rsidRPr="00F1364F">
        <w:rPr>
          <w:rStyle w:val="SI"/>
          <w:color w:val="auto"/>
        </w:rPr>
        <w:t xml:space="preserve"> (DN 200 to DN 300)</w:t>
      </w:r>
      <w:r w:rsidRPr="00F1364F">
        <w:t>:  PP drainage pipe and fittings and electrofusion joints.</w:t>
      </w:r>
    </w:p>
    <w:p w:rsidR="009921F5" w:rsidRDefault="009921F5">
      <w:pPr>
        <w:pStyle w:val="PR1"/>
      </w:pPr>
      <w:r>
        <w:t>Aboveground Chemical-Waste Piping:  Use</w:t>
      </w:r>
      <w:r w:rsidRPr="00F1364F">
        <w:t> any of</w:t>
      </w:r>
      <w:r>
        <w:t xml:space="preserve"> the following piping materials for each size range:</w:t>
      </w:r>
    </w:p>
    <w:p w:rsidR="009921F5" w:rsidRPr="00F1364F" w:rsidRDefault="009921F5">
      <w:pPr>
        <w:pStyle w:val="PR2"/>
        <w:spacing w:before="240"/>
      </w:pPr>
      <w:r w:rsidRPr="00F1364F">
        <w:rPr>
          <w:rStyle w:val="IP"/>
          <w:color w:val="auto"/>
        </w:rPr>
        <w:t>NPS 1-1/2 to NPS 6</w:t>
      </w:r>
      <w:r w:rsidRPr="00F1364F">
        <w:rPr>
          <w:rStyle w:val="SI"/>
          <w:color w:val="auto"/>
        </w:rPr>
        <w:t xml:space="preserve"> (DN 40 to DN 150)</w:t>
      </w:r>
      <w:r w:rsidRPr="00F1364F">
        <w:t>:  PP drainage piping and mechanical joints.</w:t>
      </w:r>
    </w:p>
    <w:p w:rsidR="009921F5" w:rsidRPr="00F1364F" w:rsidRDefault="009921F5">
      <w:pPr>
        <w:pStyle w:val="PR2"/>
      </w:pPr>
      <w:r w:rsidRPr="00F1364F">
        <w:rPr>
          <w:rStyle w:val="IP"/>
          <w:color w:val="auto"/>
        </w:rPr>
        <w:t>NPS 1-1/2 to NPS 4</w:t>
      </w:r>
      <w:r w:rsidRPr="00F1364F">
        <w:rPr>
          <w:rStyle w:val="SI"/>
          <w:color w:val="auto"/>
        </w:rPr>
        <w:t xml:space="preserve"> (DN 40 to DN 100)</w:t>
      </w:r>
      <w:r w:rsidRPr="00F1364F">
        <w:t>:  High-silicon-iron piping with mechanical-joint ends, mechanical couplings, and coupled joints.</w:t>
      </w:r>
    </w:p>
    <w:p w:rsidR="009921F5" w:rsidRPr="00F1364F" w:rsidRDefault="009921F5">
      <w:pPr>
        <w:pStyle w:val="PR2"/>
      </w:pPr>
      <w:r w:rsidRPr="00F1364F">
        <w:rPr>
          <w:rStyle w:val="IP"/>
          <w:color w:val="auto"/>
        </w:rPr>
        <w:t>NPS 1-1/2 to NPS 6</w:t>
      </w:r>
      <w:r w:rsidRPr="00F1364F">
        <w:rPr>
          <w:rStyle w:val="SI"/>
          <w:color w:val="auto"/>
        </w:rPr>
        <w:t xml:space="preserve"> (DN 40 to DN 150)</w:t>
      </w:r>
      <w:r w:rsidRPr="00F1364F">
        <w:t>:  Borosilicate glass pipe and fittings, couplings, and coupled joints.</w:t>
      </w:r>
    </w:p>
    <w:p w:rsidR="009921F5" w:rsidRDefault="009921F5">
      <w:pPr>
        <w:pStyle w:val="PR1"/>
      </w:pPr>
      <w:r>
        <w:lastRenderedPageBreak/>
        <w:t>Under Slab-on-Grade, Indoor, Chemical-Waste Piping:  Use</w:t>
      </w:r>
      <w:r w:rsidRPr="00F1364F">
        <w:t> any of</w:t>
      </w:r>
      <w:r>
        <w:t xml:space="preserve"> the following piping materials for each size range:</w:t>
      </w:r>
    </w:p>
    <w:p w:rsidR="009921F5" w:rsidRPr="00F1364F" w:rsidRDefault="009921F5">
      <w:pPr>
        <w:pStyle w:val="PR2"/>
        <w:spacing w:before="240"/>
      </w:pPr>
      <w:r w:rsidRPr="00F1364F">
        <w:rPr>
          <w:rStyle w:val="IP"/>
          <w:color w:val="auto"/>
        </w:rPr>
        <w:t>NPS 1-1/2 to NPS 6</w:t>
      </w:r>
      <w:r w:rsidRPr="00F1364F">
        <w:rPr>
          <w:rStyle w:val="SI"/>
          <w:color w:val="auto"/>
        </w:rPr>
        <w:t xml:space="preserve"> (DN 40 to DN 150)</w:t>
      </w:r>
      <w:r w:rsidRPr="00F1364F">
        <w:t>:  PP drainage piping and electrofusion joints.</w:t>
      </w:r>
    </w:p>
    <w:p w:rsidR="009921F5" w:rsidRPr="00F1364F" w:rsidRDefault="009921F5">
      <w:pPr>
        <w:pStyle w:val="PR2"/>
      </w:pPr>
      <w:r w:rsidRPr="00F1364F">
        <w:rPr>
          <w:rStyle w:val="IP"/>
          <w:color w:val="auto"/>
        </w:rPr>
        <w:t>NPS 1-1/2 to NPS 6</w:t>
      </w:r>
      <w:r w:rsidRPr="00F1364F">
        <w:rPr>
          <w:rStyle w:val="SI"/>
          <w:color w:val="auto"/>
        </w:rPr>
        <w:t xml:space="preserve"> (DN 40 to DN 150)</w:t>
      </w:r>
      <w:r w:rsidRPr="00F1364F">
        <w:t>:  Borosilicate glass piping with covering, couplings, and coupled joints.</w:t>
      </w:r>
    </w:p>
    <w:p w:rsidR="009921F5" w:rsidRPr="00F1364F" w:rsidRDefault="009921F5">
      <w:pPr>
        <w:pStyle w:val="PR2"/>
      </w:pPr>
      <w:r w:rsidRPr="00F1364F">
        <w:rPr>
          <w:rStyle w:val="IP"/>
          <w:color w:val="auto"/>
        </w:rPr>
        <w:t>NPS 1-1/2 to NPS 6</w:t>
      </w:r>
      <w:r w:rsidRPr="00F1364F">
        <w:rPr>
          <w:rStyle w:val="SI"/>
          <w:color w:val="auto"/>
        </w:rPr>
        <w:t xml:space="preserve"> (DN 40 to DN 150)</w:t>
      </w:r>
      <w:r w:rsidRPr="00F1364F">
        <w:t>:  PE, double-containment drainage piping and manufacturer's standard joints.</w:t>
      </w:r>
    </w:p>
    <w:p w:rsidR="009921F5" w:rsidRPr="00F1364F" w:rsidRDefault="009921F5">
      <w:pPr>
        <w:pStyle w:val="PR2"/>
      </w:pPr>
      <w:r w:rsidRPr="00F1364F">
        <w:rPr>
          <w:rStyle w:val="IP"/>
          <w:color w:val="auto"/>
        </w:rPr>
        <w:t>NPS 8</w:t>
      </w:r>
      <w:r w:rsidRPr="00F1364F">
        <w:rPr>
          <w:rStyle w:val="SI"/>
          <w:color w:val="auto"/>
        </w:rPr>
        <w:t xml:space="preserve"> (DN 200)</w:t>
      </w:r>
      <w:r w:rsidRPr="00F1364F">
        <w:t>:  PE, double-containment drainage piping and manufacturer's standard joints.</w:t>
      </w:r>
    </w:p>
    <w:p w:rsidR="009921F5" w:rsidRDefault="009921F5">
      <w:pPr>
        <w:pStyle w:val="EOS"/>
      </w:pPr>
      <w:r>
        <w:t>END OF SECTION 226600</w:t>
      </w:r>
    </w:p>
    <w:sectPr w:rsidR="009921F5" w:rsidSect="00163418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F5" w:rsidRDefault="009921F5">
      <w:r>
        <w:separator/>
      </w:r>
    </w:p>
  </w:endnote>
  <w:endnote w:type="continuationSeparator" w:id="0">
    <w:p w:rsidR="009921F5" w:rsidRDefault="0099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F5" w:rsidRDefault="005B6AD0" w:rsidP="005B6AD0">
    <w:pPr>
      <w:pStyle w:val="Footer"/>
    </w:pPr>
    <w:r>
      <w:t>226600</w:t>
    </w:r>
    <w:r w:rsidR="005741A7">
      <w:t>Che</w:t>
    </w:r>
    <w:r w:rsidR="009F6D7F">
      <w:t>m</w:t>
    </w:r>
    <w:r w:rsidR="006E569E">
      <w:t>ical</w:t>
    </w:r>
    <w:r w:rsidR="005741A7">
      <w:t>Was</w:t>
    </w:r>
    <w:r w:rsidR="009F6D7F">
      <w:t>te</w:t>
    </w:r>
    <w:r w:rsidR="005741A7">
      <w:t>Sys</w:t>
    </w:r>
    <w:r w:rsidR="006E569E">
      <w:t>temsfor</w:t>
    </w:r>
    <w:r w:rsidR="005741A7">
      <w:t>Lab</w:t>
    </w:r>
    <w:r w:rsidR="006E569E">
      <w:t>oratory</w:t>
    </w:r>
    <w:r w:rsidR="005741A7">
      <w:t>Fac</w:t>
    </w:r>
    <w:r w:rsidR="006E569E">
      <w:t>ilities</w:t>
    </w:r>
    <w:r w:rsidR="005741A7">
      <w:t>.docx</w:t>
    </w:r>
  </w:p>
  <w:p w:rsidR="005B6AD0" w:rsidRPr="005B6AD0" w:rsidRDefault="005B6AD0" w:rsidP="005B6AD0">
    <w:pPr>
      <w:pStyle w:val="Footer"/>
    </w:pPr>
    <w:r>
      <w:t>Rev</w:t>
    </w:r>
    <w:r w:rsidR="006E569E">
      <w:t>.</w:t>
    </w:r>
    <w:r w:rsidR="005741A7">
      <w:t xml:space="preserve"> </w:t>
    </w:r>
    <w:r w:rsidR="00770B4D">
      <w:t>01/07/2015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F5" w:rsidRDefault="009921F5">
      <w:r>
        <w:separator/>
      </w:r>
    </w:p>
  </w:footnote>
  <w:footnote w:type="continuationSeparator" w:id="0">
    <w:p w:rsidR="009921F5" w:rsidRDefault="0099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5741A7" w:rsidTr="005741A7">
      <w:tc>
        <w:tcPr>
          <w:tcW w:w="4788" w:type="dxa"/>
          <w:hideMark/>
        </w:tcPr>
        <w:p w:rsidR="005741A7" w:rsidRDefault="005741A7">
          <w:pPr>
            <w:pStyle w:val="Header"/>
          </w:pPr>
          <w:r>
            <w:t>Michigan State University</w:t>
          </w:r>
        </w:p>
        <w:p w:rsidR="005741A7" w:rsidRDefault="005741A7">
          <w:pPr>
            <w:pStyle w:val="Header"/>
          </w:pPr>
          <w:r>
            <w:t>Construction Standards</w:t>
          </w:r>
        </w:p>
      </w:tc>
      <w:tc>
        <w:tcPr>
          <w:tcW w:w="4788" w:type="dxa"/>
          <w:hideMark/>
        </w:tcPr>
        <w:p w:rsidR="005741A7" w:rsidRDefault="005741A7">
          <w:pPr>
            <w:pStyle w:val="Header"/>
            <w:jc w:val="right"/>
          </w:pPr>
          <w:r>
            <w:t>CHEMICAL-WASTE SYSTEMS FOR LABORATORY FACILITIES</w:t>
          </w:r>
        </w:p>
        <w:p w:rsidR="005741A7" w:rsidRDefault="005741A7" w:rsidP="005741A7">
          <w:pPr>
            <w:pStyle w:val="Header"/>
            <w:jc w:val="right"/>
          </w:pPr>
          <w:r>
            <w:t>Page 226600-</w:t>
          </w:r>
          <w:r w:rsidR="00BC52C8">
            <w:fldChar w:fldCharType="begin"/>
          </w:r>
          <w:r w:rsidR="00BC52C8">
            <w:instrText xml:space="preserve"> PAGE   \* MERGEFORMAT </w:instrText>
          </w:r>
          <w:r w:rsidR="00BC52C8">
            <w:fldChar w:fldCharType="separate"/>
          </w:r>
          <w:r w:rsidR="00EA639E">
            <w:rPr>
              <w:noProof/>
            </w:rPr>
            <w:t>2</w:t>
          </w:r>
          <w:r w:rsidR="00BC52C8">
            <w:rPr>
              <w:noProof/>
            </w:rPr>
            <w:fldChar w:fldCharType="end"/>
          </w:r>
        </w:p>
      </w:tc>
    </w:tr>
  </w:tbl>
  <w:p w:rsidR="00F1364F" w:rsidRPr="005741A7" w:rsidRDefault="00F1364F" w:rsidP="005741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9921F5"/>
    <w:rsid w:val="00066A3B"/>
    <w:rsid w:val="00163418"/>
    <w:rsid w:val="002263F0"/>
    <w:rsid w:val="00262C9F"/>
    <w:rsid w:val="003808B3"/>
    <w:rsid w:val="00394079"/>
    <w:rsid w:val="004068FE"/>
    <w:rsid w:val="00544C4C"/>
    <w:rsid w:val="005741A7"/>
    <w:rsid w:val="005B6AD0"/>
    <w:rsid w:val="006318E3"/>
    <w:rsid w:val="006358DF"/>
    <w:rsid w:val="006416E3"/>
    <w:rsid w:val="006E569E"/>
    <w:rsid w:val="00770B4D"/>
    <w:rsid w:val="007F0C38"/>
    <w:rsid w:val="0087124D"/>
    <w:rsid w:val="00950C50"/>
    <w:rsid w:val="00986A2C"/>
    <w:rsid w:val="009921F5"/>
    <w:rsid w:val="009C66C3"/>
    <w:rsid w:val="009F6D7F"/>
    <w:rsid w:val="00A40996"/>
    <w:rsid w:val="00B71F3F"/>
    <w:rsid w:val="00BC52C8"/>
    <w:rsid w:val="00DA48D6"/>
    <w:rsid w:val="00E83507"/>
    <w:rsid w:val="00EA639E"/>
    <w:rsid w:val="00EB7084"/>
    <w:rsid w:val="00ED0209"/>
    <w:rsid w:val="00F1364F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418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163418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163418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163418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163418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163418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16341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163418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163418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163418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163418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163418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163418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163418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163418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163418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163418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163418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163418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163418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163418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163418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163418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163418"/>
    <w:pPr>
      <w:suppressAutoHyphens/>
    </w:pPr>
  </w:style>
  <w:style w:type="paragraph" w:customStyle="1" w:styleId="TCE">
    <w:name w:val="TCE"/>
    <w:basedOn w:val="Normal"/>
    <w:rsid w:val="00163418"/>
    <w:pPr>
      <w:suppressAutoHyphens/>
      <w:ind w:left="144" w:hanging="144"/>
    </w:pPr>
  </w:style>
  <w:style w:type="paragraph" w:customStyle="1" w:styleId="EOS">
    <w:name w:val="EOS"/>
    <w:basedOn w:val="Normal"/>
    <w:rsid w:val="00163418"/>
    <w:pPr>
      <w:suppressAutoHyphens/>
      <w:spacing w:before="480"/>
      <w:jc w:val="both"/>
    </w:pPr>
  </w:style>
  <w:style w:type="paragraph" w:customStyle="1" w:styleId="ANT">
    <w:name w:val="ANT"/>
    <w:basedOn w:val="Normal"/>
    <w:rsid w:val="00163418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163418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163418"/>
  </w:style>
  <w:style w:type="character" w:customStyle="1" w:styleId="SPN">
    <w:name w:val="SPN"/>
    <w:basedOn w:val="DefaultParagraphFont"/>
    <w:rsid w:val="00163418"/>
  </w:style>
  <w:style w:type="character" w:customStyle="1" w:styleId="SPD">
    <w:name w:val="SPD"/>
    <w:basedOn w:val="DefaultParagraphFont"/>
    <w:rsid w:val="00163418"/>
  </w:style>
  <w:style w:type="character" w:customStyle="1" w:styleId="NUM">
    <w:name w:val="NUM"/>
    <w:basedOn w:val="DefaultParagraphFont"/>
    <w:rsid w:val="00163418"/>
  </w:style>
  <w:style w:type="character" w:customStyle="1" w:styleId="NAM">
    <w:name w:val="NAM"/>
    <w:basedOn w:val="DefaultParagraphFont"/>
    <w:rsid w:val="00163418"/>
  </w:style>
  <w:style w:type="character" w:customStyle="1" w:styleId="SI">
    <w:name w:val="SI"/>
    <w:basedOn w:val="DefaultParagraphFont"/>
    <w:rsid w:val="00163418"/>
    <w:rPr>
      <w:color w:val="008080"/>
    </w:rPr>
  </w:style>
  <w:style w:type="character" w:customStyle="1" w:styleId="IP">
    <w:name w:val="IP"/>
    <w:basedOn w:val="DefaultParagraphFont"/>
    <w:rsid w:val="00163418"/>
    <w:rPr>
      <w:color w:val="FF0000"/>
    </w:rPr>
  </w:style>
  <w:style w:type="paragraph" w:styleId="Header">
    <w:name w:val="header"/>
    <w:basedOn w:val="Normal"/>
    <w:link w:val="HeaderChar"/>
    <w:rsid w:val="005B6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6AD0"/>
    <w:rPr>
      <w:sz w:val="22"/>
    </w:rPr>
  </w:style>
  <w:style w:type="paragraph" w:styleId="Footer">
    <w:name w:val="footer"/>
    <w:basedOn w:val="Normal"/>
    <w:link w:val="FooterChar"/>
    <w:rsid w:val="005B6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6AD0"/>
    <w:rPr>
      <w:sz w:val="22"/>
    </w:rPr>
  </w:style>
  <w:style w:type="table" w:styleId="TableGrid">
    <w:name w:val="Table Grid"/>
    <w:basedOn w:val="TableNormal"/>
    <w:rsid w:val="005741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N">
    <w:name w:val="PRN"/>
    <w:basedOn w:val="Normal"/>
    <w:link w:val="PRNChar"/>
    <w:rsid w:val="002263F0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  <w:rPr>
      <w:vanish/>
    </w:rPr>
  </w:style>
  <w:style w:type="character" w:customStyle="1" w:styleId="CMTChar">
    <w:name w:val="CMT Char"/>
    <w:basedOn w:val="DefaultParagraphFont"/>
    <w:link w:val="CMT"/>
    <w:rsid w:val="002263F0"/>
    <w:rPr>
      <w:vanish/>
      <w:color w:val="0000FF"/>
      <w:sz w:val="22"/>
    </w:rPr>
  </w:style>
  <w:style w:type="character" w:customStyle="1" w:styleId="PRNChar">
    <w:name w:val="PRN Char"/>
    <w:basedOn w:val="CMTChar"/>
    <w:link w:val="PRN"/>
    <w:rsid w:val="002263F0"/>
    <w:rPr>
      <w:vanish/>
      <w:color w:val="0000FF"/>
      <w:sz w:val="22"/>
      <w:shd w:val="pct20" w:color="FFFF00" w:fill="FFFFFF"/>
    </w:rPr>
  </w:style>
  <w:style w:type="paragraph" w:styleId="BalloonText">
    <w:name w:val="Balloon Text"/>
    <w:basedOn w:val="Normal"/>
    <w:link w:val="BalloonTextChar"/>
    <w:rsid w:val="00770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2904</Words>
  <Characters>16036</Characters>
  <Application>Microsoft Office Word</Application>
  <DocSecurity>0</DocSecurity>
  <Lines>338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Gosselin, Gus</cp:lastModifiedBy>
  <cp:revision>8</cp:revision>
  <cp:lastPrinted>2015-01-07T18:13:00Z</cp:lastPrinted>
  <dcterms:created xsi:type="dcterms:W3CDTF">2008-12-20T16:54:00Z</dcterms:created>
  <dcterms:modified xsi:type="dcterms:W3CDTF">2015-09-25T14:25:00Z</dcterms:modified>
  <cp:category/>
</cp:coreProperties>
</file>