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180" w:rsidRPr="005911A3" w:rsidRDefault="00097180">
      <w:pPr>
        <w:rPr>
          <w:b/>
          <w:caps/>
          <w:szCs w:val="22"/>
        </w:rPr>
      </w:pPr>
      <w:r w:rsidRPr="005911A3">
        <w:rPr>
          <w:b/>
          <w:caps/>
          <w:szCs w:val="22"/>
        </w:rPr>
        <w:t xml:space="preserve">SECTION </w:t>
      </w:r>
      <w:bookmarkStart w:id="0" w:name="Section_No2"/>
      <w:bookmarkEnd w:id="0"/>
      <w:r w:rsidRPr="005911A3">
        <w:rPr>
          <w:b/>
          <w:caps/>
          <w:szCs w:val="22"/>
        </w:rPr>
        <w:t xml:space="preserve">332900 – </w:t>
      </w:r>
      <w:bookmarkStart w:id="1" w:name="Section_Title2"/>
      <w:bookmarkEnd w:id="1"/>
      <w:r w:rsidRPr="005911A3">
        <w:rPr>
          <w:b/>
          <w:caps/>
          <w:szCs w:val="22"/>
        </w:rPr>
        <w:t>Well Abandonment</w:t>
      </w:r>
    </w:p>
    <w:p w:rsidR="00097180" w:rsidRPr="00634178" w:rsidRDefault="00097180">
      <w:pPr>
        <w:rPr>
          <w:szCs w:val="22"/>
        </w:rPr>
      </w:pPr>
    </w:p>
    <w:p w:rsidR="00097180" w:rsidRPr="00634178" w:rsidRDefault="00097180">
      <w:pPr>
        <w:rPr>
          <w:szCs w:val="22"/>
        </w:rPr>
      </w:pPr>
    </w:p>
    <w:p w:rsidR="00097180" w:rsidRPr="00634178" w:rsidRDefault="00097180" w:rsidP="00480FA9">
      <w:pPr>
        <w:pStyle w:val="MSUSpec"/>
      </w:pPr>
      <w:r w:rsidRPr="00634178">
        <w:t>GENERAL</w:t>
      </w:r>
    </w:p>
    <w:p w:rsidR="00097180" w:rsidRPr="00634178" w:rsidRDefault="00097180" w:rsidP="00480FA9">
      <w:pPr>
        <w:pStyle w:val="MSUFTCHSpec"/>
        <w:numPr>
          <w:ilvl w:val="1"/>
          <w:numId w:val="22"/>
        </w:numPr>
        <w:spacing w:before="240"/>
      </w:pPr>
      <w:bookmarkStart w:id="2" w:name="Begin_TextBody"/>
      <w:bookmarkEnd w:id="2"/>
      <w:r w:rsidRPr="00634178">
        <w:t>RELATED DOCUMENTS</w:t>
      </w:r>
    </w:p>
    <w:p w:rsidR="00097180" w:rsidRPr="00634178" w:rsidRDefault="00097180" w:rsidP="00B9326A">
      <w:pPr>
        <w:pStyle w:val="MSUFTCHSpec"/>
        <w:numPr>
          <w:ilvl w:val="2"/>
          <w:numId w:val="22"/>
        </w:numPr>
        <w:spacing w:before="240"/>
      </w:pPr>
      <w:r w:rsidRPr="00634178">
        <w:t xml:space="preserve">Drawings and general provisions of the Contract, including General and Supplementary Conditions and Division </w:t>
      </w:r>
      <w:r>
        <w:t>0</w:t>
      </w:r>
      <w:r w:rsidRPr="00634178">
        <w:t xml:space="preserve">1 Specification </w:t>
      </w:r>
      <w:r>
        <w:t>s</w:t>
      </w:r>
      <w:r w:rsidRPr="00634178">
        <w:t xml:space="preserve">ections, apply to this </w:t>
      </w:r>
      <w:r>
        <w:t>s</w:t>
      </w:r>
      <w:r w:rsidRPr="00634178">
        <w:t>ection.</w:t>
      </w:r>
    </w:p>
    <w:p w:rsidR="00097180" w:rsidRPr="00634178" w:rsidRDefault="00097180" w:rsidP="00480FA9">
      <w:pPr>
        <w:pStyle w:val="MSUFTCHSpec"/>
        <w:numPr>
          <w:ilvl w:val="1"/>
          <w:numId w:val="22"/>
        </w:numPr>
        <w:spacing w:before="240"/>
      </w:pPr>
      <w:r w:rsidRPr="00634178">
        <w:t>SUMMARY</w:t>
      </w:r>
    </w:p>
    <w:p w:rsidR="00097180" w:rsidRPr="00634178" w:rsidRDefault="00097180" w:rsidP="00480FA9">
      <w:pPr>
        <w:pStyle w:val="MSUFTCHSpec"/>
        <w:numPr>
          <w:ilvl w:val="2"/>
          <w:numId w:val="22"/>
        </w:numPr>
        <w:spacing w:before="240"/>
      </w:pPr>
      <w:r w:rsidRPr="00634178">
        <w:t xml:space="preserve">This </w:t>
      </w:r>
      <w:r>
        <w:t>s</w:t>
      </w:r>
      <w:r w:rsidRPr="00634178">
        <w:t>ection includes the abandonment of the private water wells listed in Exhibit A.</w:t>
      </w:r>
    </w:p>
    <w:p w:rsidR="00097180" w:rsidRPr="00634178" w:rsidRDefault="00097180" w:rsidP="00480FA9">
      <w:pPr>
        <w:pStyle w:val="MSUFTCHSpec"/>
        <w:numPr>
          <w:ilvl w:val="1"/>
          <w:numId w:val="22"/>
        </w:numPr>
        <w:spacing w:before="240"/>
      </w:pPr>
      <w:r w:rsidRPr="00634178">
        <w:t>REFERENCES</w:t>
      </w:r>
    </w:p>
    <w:p w:rsidR="00097180" w:rsidRPr="00634178" w:rsidRDefault="00097180" w:rsidP="00480FA9">
      <w:pPr>
        <w:pStyle w:val="MSUFTCHSpec"/>
        <w:numPr>
          <w:ilvl w:val="2"/>
          <w:numId w:val="22"/>
        </w:numPr>
        <w:spacing w:before="240"/>
      </w:pPr>
      <w:r w:rsidRPr="00634178">
        <w:t xml:space="preserve">Except as herein specified or as indicated on the Drawings, the </w:t>
      </w:r>
      <w:r>
        <w:t>w</w:t>
      </w:r>
      <w:r w:rsidRPr="00634178">
        <w:t xml:space="preserve">ork of this </w:t>
      </w:r>
      <w:r>
        <w:t>s</w:t>
      </w:r>
      <w:r w:rsidRPr="00634178">
        <w:t>ection shall comply with the following:  Michigan Public Health Code, Act 368, P.A. of 1978, Part 127 - Ground Water Quality Control Act and Administrative Rules.</w:t>
      </w:r>
    </w:p>
    <w:p w:rsidR="00097180" w:rsidRPr="00634178" w:rsidRDefault="00097180" w:rsidP="00480FA9">
      <w:pPr>
        <w:pStyle w:val="MSUFTCHSpec"/>
        <w:numPr>
          <w:ilvl w:val="1"/>
          <w:numId w:val="22"/>
        </w:numPr>
        <w:spacing w:before="240"/>
      </w:pPr>
      <w:r w:rsidRPr="00634178">
        <w:t>SUBMITTALS</w:t>
      </w:r>
    </w:p>
    <w:p w:rsidR="00097180" w:rsidRPr="00634178" w:rsidRDefault="00097180" w:rsidP="00480FA9">
      <w:pPr>
        <w:pStyle w:val="MSUFTCHSpec"/>
        <w:numPr>
          <w:ilvl w:val="2"/>
          <w:numId w:val="22"/>
        </w:numPr>
        <w:spacing w:before="240"/>
      </w:pPr>
      <w:r w:rsidRPr="00634178">
        <w:t>Manufacturer's Literature:  For Granular Bentonite:</w:t>
      </w:r>
    </w:p>
    <w:p w:rsidR="00097180" w:rsidRPr="00634178" w:rsidRDefault="00097180" w:rsidP="00480FA9">
      <w:pPr>
        <w:pStyle w:val="MSUFTCHSpec"/>
        <w:numPr>
          <w:ilvl w:val="3"/>
          <w:numId w:val="22"/>
        </w:numPr>
        <w:spacing w:before="240"/>
      </w:pPr>
      <w:r w:rsidRPr="00634178">
        <w:t xml:space="preserve">Name of </w:t>
      </w:r>
      <w:r>
        <w:t>m</w:t>
      </w:r>
      <w:r w:rsidRPr="00634178">
        <w:t>anufacturer.</w:t>
      </w:r>
    </w:p>
    <w:p w:rsidR="00097180" w:rsidRPr="00634178" w:rsidRDefault="00097180" w:rsidP="00480FA9">
      <w:pPr>
        <w:pStyle w:val="MSUFTCHSpec"/>
        <w:numPr>
          <w:ilvl w:val="3"/>
          <w:numId w:val="22"/>
        </w:numPr>
      </w:pPr>
      <w:r w:rsidRPr="00634178">
        <w:t>Size and composition of material.</w:t>
      </w:r>
    </w:p>
    <w:p w:rsidR="00097180" w:rsidRPr="00634178" w:rsidRDefault="00097180" w:rsidP="00480FA9">
      <w:pPr>
        <w:pStyle w:val="MSUFTCHSpec"/>
        <w:numPr>
          <w:ilvl w:val="2"/>
          <w:numId w:val="22"/>
        </w:numPr>
        <w:spacing w:before="240"/>
      </w:pPr>
      <w:r w:rsidRPr="00634178">
        <w:t>Written Report:</w:t>
      </w:r>
    </w:p>
    <w:p w:rsidR="00097180" w:rsidRPr="00634178" w:rsidRDefault="00097180" w:rsidP="00480FA9">
      <w:pPr>
        <w:pStyle w:val="MSUFTCHSpec"/>
        <w:numPr>
          <w:ilvl w:val="3"/>
          <w:numId w:val="22"/>
        </w:numPr>
        <w:spacing w:before="240"/>
      </w:pPr>
      <w:r w:rsidRPr="00634178">
        <w:t>Within 30 days from project completion provide a written report on well abandonment. Specify for each well abandoned:</w:t>
      </w:r>
    </w:p>
    <w:p w:rsidR="00097180" w:rsidRPr="00634178" w:rsidRDefault="00097180" w:rsidP="00480FA9">
      <w:pPr>
        <w:pStyle w:val="MSUFTCHSpec"/>
        <w:numPr>
          <w:ilvl w:val="4"/>
          <w:numId w:val="22"/>
        </w:numPr>
        <w:spacing w:before="240"/>
      </w:pPr>
      <w:r>
        <w:t xml:space="preserve">Building </w:t>
      </w:r>
      <w:r w:rsidRPr="00634178">
        <w:t>address.</w:t>
      </w:r>
    </w:p>
    <w:p w:rsidR="00097180" w:rsidRPr="00634178" w:rsidRDefault="00097180" w:rsidP="00480FA9">
      <w:pPr>
        <w:pStyle w:val="MSUFTCHSpec"/>
        <w:numPr>
          <w:ilvl w:val="4"/>
          <w:numId w:val="22"/>
        </w:numPr>
      </w:pPr>
      <w:r w:rsidRPr="00634178">
        <w:t>Type of well abandoned.</w:t>
      </w:r>
    </w:p>
    <w:p w:rsidR="00097180" w:rsidRPr="00634178" w:rsidRDefault="00097180" w:rsidP="00480FA9">
      <w:pPr>
        <w:pStyle w:val="MSUFTCHSpec"/>
        <w:numPr>
          <w:ilvl w:val="4"/>
          <w:numId w:val="22"/>
        </w:numPr>
      </w:pPr>
      <w:r w:rsidRPr="00634178">
        <w:t>Method of abandonment.</w:t>
      </w:r>
    </w:p>
    <w:p w:rsidR="00097180" w:rsidRPr="00634178" w:rsidRDefault="00097180" w:rsidP="00480FA9">
      <w:pPr>
        <w:pStyle w:val="MSUFTCHSpec"/>
        <w:numPr>
          <w:ilvl w:val="4"/>
          <w:numId w:val="22"/>
        </w:numPr>
      </w:pPr>
      <w:r w:rsidRPr="00634178">
        <w:t>Plugging material:  Type and volume.</w:t>
      </w:r>
    </w:p>
    <w:p w:rsidR="00097180" w:rsidRPr="00634178" w:rsidRDefault="00097180" w:rsidP="00480FA9">
      <w:pPr>
        <w:pStyle w:val="MSUFTCHSpec"/>
        <w:numPr>
          <w:ilvl w:val="4"/>
          <w:numId w:val="22"/>
        </w:numPr>
      </w:pPr>
      <w:r w:rsidRPr="00634178">
        <w:t>Diameter and lineal feet of casing removed.</w:t>
      </w:r>
    </w:p>
    <w:p w:rsidR="00097180" w:rsidRPr="00634178" w:rsidRDefault="00097180" w:rsidP="00480FA9">
      <w:pPr>
        <w:pStyle w:val="MSUFTCHSpec"/>
        <w:numPr>
          <w:ilvl w:val="1"/>
          <w:numId w:val="22"/>
        </w:numPr>
        <w:spacing w:before="240"/>
      </w:pPr>
      <w:r w:rsidRPr="00634178">
        <w:t>QUALITY ASSURANCE</w:t>
      </w:r>
    </w:p>
    <w:p w:rsidR="00097180" w:rsidRPr="00634178" w:rsidRDefault="00097180" w:rsidP="00480FA9">
      <w:pPr>
        <w:pStyle w:val="MSUFTCHSpec"/>
        <w:numPr>
          <w:ilvl w:val="2"/>
          <w:numId w:val="22"/>
        </w:numPr>
        <w:spacing w:before="240"/>
      </w:pPr>
      <w:r w:rsidRPr="00634178">
        <w:t>Personnel Qualifications:</w:t>
      </w:r>
    </w:p>
    <w:p w:rsidR="00097180" w:rsidRPr="00634178" w:rsidRDefault="00097180" w:rsidP="00480FA9">
      <w:pPr>
        <w:pStyle w:val="MSUFTCHSpec"/>
        <w:numPr>
          <w:ilvl w:val="3"/>
          <w:numId w:val="22"/>
        </w:numPr>
        <w:spacing w:before="240"/>
      </w:pPr>
      <w:r w:rsidRPr="00634178">
        <w:t>Trained and experienced in the abandoning of wells.</w:t>
      </w:r>
    </w:p>
    <w:p w:rsidR="00097180" w:rsidRPr="00634178" w:rsidRDefault="00097180" w:rsidP="00480FA9">
      <w:pPr>
        <w:pStyle w:val="MSUFTCHSpec"/>
        <w:numPr>
          <w:ilvl w:val="3"/>
          <w:numId w:val="22"/>
        </w:numPr>
      </w:pPr>
      <w:r w:rsidRPr="00634178">
        <w:t xml:space="preserve">Licensed well driller registered in the State of </w:t>
      </w:r>
      <w:smartTag w:uri="urn:schemas-microsoft-com:office:smarttags" w:element="place">
        <w:smartTag w:uri="urn:schemas-microsoft-com:office:smarttags" w:element="State">
          <w:r w:rsidRPr="00634178">
            <w:t>Michigan</w:t>
          </w:r>
        </w:smartTag>
      </w:smartTag>
      <w:r w:rsidRPr="00634178">
        <w:t>.</w:t>
      </w:r>
    </w:p>
    <w:p w:rsidR="00097180" w:rsidRPr="00634178" w:rsidRDefault="00097180" w:rsidP="00480FA9">
      <w:pPr>
        <w:pStyle w:val="MSUFTCHSpec"/>
        <w:numPr>
          <w:ilvl w:val="1"/>
          <w:numId w:val="22"/>
        </w:numPr>
        <w:spacing w:before="240"/>
      </w:pPr>
      <w:r w:rsidRPr="00634178">
        <w:t>DELIVERY, STORAGE AND HANDLING</w:t>
      </w:r>
    </w:p>
    <w:p w:rsidR="00097180" w:rsidRPr="00634178" w:rsidRDefault="00097180" w:rsidP="00480FA9">
      <w:pPr>
        <w:pStyle w:val="MSUFTCHSpec"/>
        <w:numPr>
          <w:ilvl w:val="2"/>
          <w:numId w:val="22"/>
        </w:numPr>
        <w:spacing w:before="240"/>
      </w:pPr>
      <w:r w:rsidRPr="00634178">
        <w:t>Deliver materials in original, unbroken, brand marked containers.</w:t>
      </w:r>
    </w:p>
    <w:p w:rsidR="00097180" w:rsidRPr="00634178" w:rsidRDefault="00097180" w:rsidP="00480FA9">
      <w:pPr>
        <w:pStyle w:val="MSUFTCHSpec"/>
        <w:numPr>
          <w:ilvl w:val="2"/>
          <w:numId w:val="22"/>
        </w:numPr>
        <w:spacing w:before="240"/>
      </w:pPr>
      <w:r w:rsidRPr="00634178">
        <w:t xml:space="preserve">Handle and store materials in a manner which will prevent deterioration, damage, contamination with foreign matter, damage by weather or elements, and in accordance with </w:t>
      </w:r>
      <w:r>
        <w:t>m</w:t>
      </w:r>
      <w:r w:rsidRPr="00634178">
        <w:t>anufacturer's directions.</w:t>
      </w:r>
    </w:p>
    <w:p w:rsidR="00097180" w:rsidRPr="00634178" w:rsidRDefault="00097180" w:rsidP="00480FA9">
      <w:pPr>
        <w:pStyle w:val="MSUFTCHSpec"/>
        <w:numPr>
          <w:ilvl w:val="2"/>
          <w:numId w:val="22"/>
        </w:numPr>
        <w:spacing w:before="240"/>
      </w:pPr>
      <w:r w:rsidRPr="00634178">
        <w:t xml:space="preserve">Reject damaged, deteriorated or contaminated material and immediately remove from the </w:t>
      </w:r>
      <w:r>
        <w:t>s</w:t>
      </w:r>
      <w:r w:rsidRPr="00634178">
        <w:t>ite.  Replace rejected materials with new materials at no additional cost to Owner.</w:t>
      </w:r>
    </w:p>
    <w:p w:rsidR="00097180" w:rsidRPr="00634178" w:rsidRDefault="00097180" w:rsidP="00480FA9">
      <w:pPr>
        <w:pStyle w:val="MSUFTCHSpec"/>
        <w:keepNext/>
        <w:numPr>
          <w:ilvl w:val="1"/>
          <w:numId w:val="22"/>
        </w:numPr>
        <w:spacing w:before="240"/>
      </w:pPr>
      <w:r w:rsidRPr="00634178">
        <w:t>SEQUENCING AND SCHEDULING</w:t>
      </w:r>
    </w:p>
    <w:p w:rsidR="00097180" w:rsidRPr="00634178" w:rsidRDefault="00097180" w:rsidP="00480FA9">
      <w:pPr>
        <w:pStyle w:val="MSUFTCHSpec"/>
        <w:numPr>
          <w:ilvl w:val="2"/>
          <w:numId w:val="22"/>
        </w:numPr>
        <w:spacing w:before="240"/>
      </w:pPr>
      <w:r w:rsidRPr="00634178">
        <w:t>Coordinate well abandonment with Engineer to ensure that property owner is receiving water from the public water supply system prior to commencing well abandonment.</w:t>
      </w:r>
    </w:p>
    <w:p w:rsidR="00097180" w:rsidRDefault="00097180" w:rsidP="005A7194">
      <w:pPr>
        <w:pStyle w:val="MSUSpec"/>
        <w:spacing w:before="240"/>
      </w:pPr>
      <w:r w:rsidRPr="00634178">
        <w:t>PRODUCTS</w:t>
      </w:r>
    </w:p>
    <w:p w:rsidR="00097180" w:rsidRDefault="00097180" w:rsidP="005A7194">
      <w:pPr>
        <w:pStyle w:val="MSUSpec"/>
        <w:numPr>
          <w:ilvl w:val="1"/>
          <w:numId w:val="22"/>
        </w:numPr>
        <w:spacing w:before="240"/>
      </w:pPr>
      <w:r w:rsidRPr="00634178">
        <w:t>PLUGGING MATERIALS</w:t>
      </w:r>
    </w:p>
    <w:p w:rsidR="00097180" w:rsidRPr="00634178" w:rsidRDefault="00097180" w:rsidP="005A7194">
      <w:pPr>
        <w:pStyle w:val="MSUSpec"/>
        <w:numPr>
          <w:ilvl w:val="2"/>
          <w:numId w:val="24"/>
        </w:numPr>
        <w:spacing w:before="240"/>
      </w:pPr>
      <w:r w:rsidRPr="00634178">
        <w:t>Bentonite:</w:t>
      </w:r>
    </w:p>
    <w:p w:rsidR="00097180" w:rsidRPr="00634178" w:rsidRDefault="00097180" w:rsidP="00480FA9">
      <w:pPr>
        <w:pStyle w:val="MSUFTCHSpec"/>
        <w:numPr>
          <w:ilvl w:val="3"/>
          <w:numId w:val="22"/>
        </w:numPr>
        <w:spacing w:before="240"/>
      </w:pPr>
      <w:r w:rsidRPr="00634178">
        <w:t>Preformed pellets.</w:t>
      </w:r>
    </w:p>
    <w:p w:rsidR="00097180" w:rsidRPr="00634178" w:rsidRDefault="00097180" w:rsidP="00480FA9">
      <w:pPr>
        <w:pStyle w:val="MSUFTCHSpec"/>
        <w:numPr>
          <w:ilvl w:val="3"/>
          <w:numId w:val="22"/>
        </w:numPr>
      </w:pPr>
      <w:r w:rsidRPr="00634178">
        <w:t>Sodium bentonite.</w:t>
      </w:r>
    </w:p>
    <w:p w:rsidR="00097180" w:rsidRPr="00634178" w:rsidRDefault="00097180" w:rsidP="00480FA9">
      <w:pPr>
        <w:pStyle w:val="MSUFTCHSpec"/>
        <w:numPr>
          <w:ilvl w:val="3"/>
          <w:numId w:val="22"/>
        </w:numPr>
      </w:pPr>
      <w:r w:rsidRPr="00634178">
        <w:t>Minimum size 1/4-inch diameter.</w:t>
      </w:r>
    </w:p>
    <w:p w:rsidR="00097180" w:rsidRDefault="00097180" w:rsidP="005A7194">
      <w:pPr>
        <w:pStyle w:val="MSUFTCHSpec"/>
        <w:numPr>
          <w:ilvl w:val="3"/>
          <w:numId w:val="22"/>
        </w:numPr>
      </w:pPr>
      <w:r w:rsidRPr="00634178">
        <w:t>Maximum size 3/4-inch diameter.</w:t>
      </w:r>
    </w:p>
    <w:p w:rsidR="00097180" w:rsidRDefault="00097180" w:rsidP="005A7194">
      <w:pPr>
        <w:pStyle w:val="MSUFTCHSpec"/>
        <w:numPr>
          <w:ilvl w:val="1"/>
          <w:numId w:val="22"/>
        </w:numPr>
        <w:spacing w:before="240"/>
      </w:pPr>
      <w:r w:rsidRPr="00634178">
        <w:t>WATER</w:t>
      </w:r>
    </w:p>
    <w:p w:rsidR="00097180" w:rsidRPr="00634178" w:rsidRDefault="00097180" w:rsidP="005A7194">
      <w:pPr>
        <w:pStyle w:val="MSUFTCHSpec"/>
        <w:numPr>
          <w:ilvl w:val="2"/>
          <w:numId w:val="22"/>
        </w:numPr>
        <w:spacing w:before="240"/>
      </w:pPr>
      <w:r w:rsidRPr="00634178">
        <w:t>Obtain potable water from property o</w:t>
      </w:r>
      <w:r>
        <w:t>ccupant</w:t>
      </w:r>
      <w:r w:rsidRPr="00634178">
        <w:t>.</w:t>
      </w:r>
    </w:p>
    <w:p w:rsidR="00097180" w:rsidRDefault="00097180" w:rsidP="005A7194">
      <w:pPr>
        <w:pStyle w:val="MSUSpec"/>
        <w:spacing w:before="240"/>
      </w:pPr>
      <w:r w:rsidRPr="00634178">
        <w:t>EXECUTION</w:t>
      </w:r>
    </w:p>
    <w:p w:rsidR="00097180" w:rsidRDefault="00097180" w:rsidP="005A7194">
      <w:pPr>
        <w:pStyle w:val="MSUSpec"/>
        <w:numPr>
          <w:ilvl w:val="1"/>
          <w:numId w:val="22"/>
        </w:numPr>
        <w:spacing w:before="240"/>
      </w:pPr>
      <w:r w:rsidRPr="00634178">
        <w:t>PREPARATION</w:t>
      </w:r>
    </w:p>
    <w:p w:rsidR="00097180" w:rsidRDefault="00097180" w:rsidP="005A7194">
      <w:pPr>
        <w:pStyle w:val="MSUSpec"/>
        <w:numPr>
          <w:ilvl w:val="2"/>
          <w:numId w:val="22"/>
        </w:numPr>
        <w:spacing w:before="240"/>
      </w:pPr>
      <w:r w:rsidRPr="00634178">
        <w:t>General:</w:t>
      </w:r>
    </w:p>
    <w:p w:rsidR="00097180" w:rsidRDefault="00097180" w:rsidP="005A7194">
      <w:pPr>
        <w:pStyle w:val="MSUSpec"/>
        <w:numPr>
          <w:ilvl w:val="3"/>
          <w:numId w:val="24"/>
        </w:numPr>
        <w:spacing w:before="240"/>
      </w:pPr>
      <w:r w:rsidRPr="00634178">
        <w:t xml:space="preserve">Verify well has been disconnected from </w:t>
      </w:r>
      <w:r>
        <w:t xml:space="preserve">building </w:t>
      </w:r>
      <w:r w:rsidRPr="00634178">
        <w:t>plumbing.</w:t>
      </w:r>
    </w:p>
    <w:p w:rsidR="00097180" w:rsidRDefault="00097180" w:rsidP="005A7194">
      <w:pPr>
        <w:pStyle w:val="MSUSpec"/>
        <w:numPr>
          <w:ilvl w:val="3"/>
          <w:numId w:val="24"/>
        </w:numPr>
      </w:pPr>
      <w:r w:rsidRPr="00634178">
        <w:t>Verify location of well to be abandoned.</w:t>
      </w:r>
    </w:p>
    <w:p w:rsidR="00097180" w:rsidRDefault="00097180" w:rsidP="005A7194">
      <w:pPr>
        <w:pStyle w:val="MSUSpec"/>
        <w:numPr>
          <w:ilvl w:val="3"/>
          <w:numId w:val="24"/>
        </w:numPr>
      </w:pPr>
      <w:r w:rsidRPr="00634178">
        <w:t>Protect surrounding work area from damage.</w:t>
      </w:r>
    </w:p>
    <w:p w:rsidR="00097180" w:rsidRDefault="00097180" w:rsidP="005A7194">
      <w:pPr>
        <w:pStyle w:val="MSUSpec"/>
        <w:numPr>
          <w:ilvl w:val="1"/>
          <w:numId w:val="22"/>
        </w:numPr>
        <w:spacing w:before="240"/>
      </w:pPr>
      <w:r w:rsidRPr="00634178">
        <w:t>CASING REMOVAL</w:t>
      </w:r>
    </w:p>
    <w:p w:rsidR="00097180" w:rsidRDefault="00097180" w:rsidP="005A7194">
      <w:pPr>
        <w:pStyle w:val="MSUSpec"/>
        <w:numPr>
          <w:ilvl w:val="2"/>
          <w:numId w:val="22"/>
        </w:numPr>
        <w:spacing w:before="240"/>
      </w:pPr>
      <w:r w:rsidRPr="00634178">
        <w:t xml:space="preserve">Remove </w:t>
      </w:r>
      <w:r>
        <w:t>w</w:t>
      </w:r>
      <w:r w:rsidRPr="00634178">
        <w:t xml:space="preserve">ell </w:t>
      </w:r>
      <w:r>
        <w:t>s</w:t>
      </w:r>
      <w:r w:rsidRPr="00634178">
        <w:t xml:space="preserve">creen and </w:t>
      </w:r>
      <w:r>
        <w:t>c</w:t>
      </w:r>
      <w:r w:rsidRPr="00634178">
        <w:t xml:space="preserve">asing </w:t>
      </w:r>
      <w:r>
        <w:t>w</w:t>
      </w:r>
      <w:r w:rsidRPr="00634178">
        <w:t>here:</w:t>
      </w:r>
    </w:p>
    <w:p w:rsidR="00097180" w:rsidRDefault="00097180" w:rsidP="005A7194">
      <w:pPr>
        <w:pStyle w:val="MSUSpec"/>
        <w:numPr>
          <w:ilvl w:val="3"/>
          <w:numId w:val="22"/>
        </w:numPr>
        <w:spacing w:before="240"/>
      </w:pPr>
      <w:r w:rsidRPr="00634178">
        <w:t>Specified in Appendix, or</w:t>
      </w:r>
    </w:p>
    <w:p w:rsidR="00097180" w:rsidRDefault="00097180" w:rsidP="005A7194">
      <w:pPr>
        <w:pStyle w:val="MSUSpec"/>
        <w:numPr>
          <w:ilvl w:val="3"/>
          <w:numId w:val="22"/>
        </w:numPr>
      </w:pPr>
      <w:r w:rsidRPr="00634178">
        <w:t>As specified herein.</w:t>
      </w:r>
    </w:p>
    <w:p w:rsidR="00097180" w:rsidRDefault="00097180" w:rsidP="005A7194">
      <w:pPr>
        <w:pStyle w:val="MSUSpec"/>
        <w:numPr>
          <w:ilvl w:val="2"/>
          <w:numId w:val="22"/>
        </w:numPr>
        <w:spacing w:before="240"/>
      </w:pPr>
      <w:r w:rsidRPr="00634178">
        <w:t>Remove well screen and casing if well depth measurements and local geological information indicate that the existing contaminated well terminates in the same formation as the completed replacement well (if applicable), penetrates non-casing overburden (clay, hardpan) or has a visible open annular space around the casing.</w:t>
      </w:r>
    </w:p>
    <w:p w:rsidR="00097180" w:rsidRPr="00634178" w:rsidRDefault="00097180" w:rsidP="005A7194">
      <w:pPr>
        <w:pStyle w:val="MSUSpec"/>
        <w:numPr>
          <w:ilvl w:val="2"/>
          <w:numId w:val="22"/>
        </w:numPr>
        <w:spacing w:before="240"/>
      </w:pPr>
      <w:r w:rsidRPr="00634178">
        <w:t>Remove the casing by applying a lifting force to the casting with a drilling rig, jacks, jarring head, or trip casing spear.</w:t>
      </w:r>
    </w:p>
    <w:p w:rsidR="00097180" w:rsidRDefault="00097180" w:rsidP="005A7194">
      <w:pPr>
        <w:pStyle w:val="MSUFTCHSpec"/>
        <w:numPr>
          <w:ilvl w:val="2"/>
          <w:numId w:val="22"/>
        </w:numPr>
        <w:spacing w:before="240"/>
      </w:pPr>
      <w:r w:rsidRPr="00634178">
        <w:t>In overburden, the plugging material shall be laced into the well after the screen is removed and prior to the removal of the casing so that the plugging material is in contact with the formation material as the casing is being pulled.</w:t>
      </w:r>
    </w:p>
    <w:p w:rsidR="00097180" w:rsidRDefault="00097180" w:rsidP="005A7194">
      <w:pPr>
        <w:pStyle w:val="MSUFTCHSpec"/>
        <w:numPr>
          <w:ilvl w:val="1"/>
          <w:numId w:val="22"/>
        </w:numPr>
        <w:spacing w:before="240"/>
      </w:pPr>
      <w:r w:rsidRPr="00634178">
        <w:t>PLUGGING PROCEDURE</w:t>
      </w:r>
    </w:p>
    <w:p w:rsidR="00097180" w:rsidRPr="00634178" w:rsidRDefault="00097180" w:rsidP="005A7194">
      <w:pPr>
        <w:pStyle w:val="MSUFTCHSpec"/>
        <w:numPr>
          <w:ilvl w:val="2"/>
          <w:numId w:val="22"/>
        </w:numPr>
        <w:spacing w:before="240"/>
      </w:pPr>
      <w:r w:rsidRPr="00634178">
        <w:t>Preparation:</w:t>
      </w:r>
    </w:p>
    <w:p w:rsidR="00097180" w:rsidRPr="00634178" w:rsidRDefault="00097180" w:rsidP="00480FA9">
      <w:pPr>
        <w:pStyle w:val="MSUFTCHSpec"/>
        <w:numPr>
          <w:ilvl w:val="3"/>
          <w:numId w:val="22"/>
        </w:numPr>
        <w:spacing w:before="240"/>
      </w:pPr>
      <w:r w:rsidRPr="00634178">
        <w:t>Remove materials which may hinder proper abandonment including pumping equipment, drop pipe, packer jets and check valves.</w:t>
      </w:r>
    </w:p>
    <w:p w:rsidR="00097180" w:rsidRDefault="00097180" w:rsidP="005A7194">
      <w:pPr>
        <w:pStyle w:val="MSUFTCHSpec"/>
        <w:numPr>
          <w:ilvl w:val="3"/>
          <w:numId w:val="22"/>
        </w:numPr>
        <w:spacing w:before="240"/>
      </w:pPr>
      <w:r w:rsidRPr="00634178">
        <w:t>Removal of bremer check valves not required.</w:t>
      </w:r>
    </w:p>
    <w:p w:rsidR="00097180" w:rsidRDefault="00097180" w:rsidP="005A7194">
      <w:pPr>
        <w:pStyle w:val="MSUSpec"/>
        <w:numPr>
          <w:ilvl w:val="2"/>
          <w:numId w:val="24"/>
        </w:numPr>
        <w:spacing w:before="240"/>
      </w:pPr>
      <w:r w:rsidRPr="00634178">
        <w:t>Plugging:</w:t>
      </w:r>
    </w:p>
    <w:p w:rsidR="00097180" w:rsidRDefault="00097180" w:rsidP="005A7194">
      <w:pPr>
        <w:pStyle w:val="MSUSpec"/>
        <w:numPr>
          <w:ilvl w:val="3"/>
          <w:numId w:val="24"/>
        </w:numPr>
        <w:spacing w:before="240"/>
      </w:pPr>
      <w:r w:rsidRPr="00634178">
        <w:t>Pour bentonite slowly into the well at an even rate, not to exceed 5 minutes per 50 pounds of material.</w:t>
      </w:r>
    </w:p>
    <w:p w:rsidR="00097180" w:rsidRPr="00634178" w:rsidRDefault="00097180" w:rsidP="005A7194">
      <w:pPr>
        <w:pStyle w:val="MSUSpec"/>
        <w:numPr>
          <w:ilvl w:val="3"/>
          <w:numId w:val="24"/>
        </w:numPr>
        <w:spacing w:before="240"/>
      </w:pPr>
      <w:r w:rsidRPr="00634178">
        <w:t>Measure height of accumulated material with a work pipe or weighted string to check for possible bridging after each 50 pounds of material is placed. If bridging has occurred, a work pipe, drill rod, or other device shall be run into the casing to break the bridging.</w:t>
      </w:r>
    </w:p>
    <w:p w:rsidR="00097180" w:rsidRPr="00634178" w:rsidRDefault="00097180" w:rsidP="00B9326A">
      <w:pPr>
        <w:pStyle w:val="MSUFTCHSpec"/>
        <w:numPr>
          <w:ilvl w:val="3"/>
          <w:numId w:val="22"/>
        </w:numPr>
        <w:spacing w:before="240"/>
      </w:pPr>
      <w:r w:rsidRPr="00634178">
        <w:t>Fill casing to within 12 inches of finished grade.</w:t>
      </w:r>
    </w:p>
    <w:p w:rsidR="00097180" w:rsidRPr="00634178" w:rsidRDefault="00097180" w:rsidP="00B9326A">
      <w:pPr>
        <w:pStyle w:val="MSUFTCHSpec"/>
        <w:numPr>
          <w:ilvl w:val="3"/>
          <w:numId w:val="22"/>
        </w:numPr>
        <w:spacing w:before="240"/>
      </w:pPr>
      <w:r w:rsidRPr="00634178">
        <w:t>Fill casing with water to promote expansion of bentonite.</w:t>
      </w:r>
    </w:p>
    <w:p w:rsidR="00097180" w:rsidRPr="00634178" w:rsidRDefault="00097180" w:rsidP="00B9326A">
      <w:pPr>
        <w:pStyle w:val="MSUFTCHSpec"/>
        <w:numPr>
          <w:ilvl w:val="3"/>
          <w:numId w:val="22"/>
        </w:numPr>
        <w:spacing w:before="240"/>
      </w:pPr>
      <w:r w:rsidRPr="00634178">
        <w:t>Cut casing at 12 inches below grade.</w:t>
      </w:r>
    </w:p>
    <w:p w:rsidR="00097180" w:rsidRPr="00634178" w:rsidRDefault="00097180" w:rsidP="00B9326A">
      <w:pPr>
        <w:pStyle w:val="MSUFTCHSpec"/>
        <w:numPr>
          <w:ilvl w:val="3"/>
          <w:numId w:val="22"/>
        </w:numPr>
        <w:spacing w:before="240"/>
      </w:pPr>
      <w:r w:rsidRPr="00634178">
        <w:t>Weld or thread steel cap to new top of casing, or pour 6-inch concrete cap over well to 6</w:t>
      </w:r>
      <w:r>
        <w:t> </w:t>
      </w:r>
      <w:r w:rsidRPr="00634178">
        <w:t>inches below grade.</w:t>
      </w:r>
    </w:p>
    <w:p w:rsidR="00097180" w:rsidRPr="00634178" w:rsidRDefault="00097180" w:rsidP="00480FA9">
      <w:pPr>
        <w:pStyle w:val="MSUFTCHSpec"/>
        <w:numPr>
          <w:ilvl w:val="1"/>
          <w:numId w:val="22"/>
        </w:numPr>
        <w:spacing w:before="240"/>
      </w:pPr>
      <w:r w:rsidRPr="00634178">
        <w:t>SALVAGE RIGHTS</w:t>
      </w:r>
    </w:p>
    <w:p w:rsidR="00097180" w:rsidRPr="00634178" w:rsidRDefault="00097180" w:rsidP="00480FA9">
      <w:pPr>
        <w:pStyle w:val="MSUFTCHSpec"/>
        <w:numPr>
          <w:ilvl w:val="2"/>
          <w:numId w:val="22"/>
        </w:numPr>
        <w:spacing w:before="240"/>
      </w:pPr>
      <w:r>
        <w:t>C</w:t>
      </w:r>
      <w:r w:rsidRPr="00634178">
        <w:t>asing, drop pipe, packer jets, check valves, screens or other fittings removed from the well shall be the property of the property o</w:t>
      </w:r>
      <w:r>
        <w:t>ccupant</w:t>
      </w:r>
      <w:r w:rsidRPr="00634178">
        <w:t xml:space="preserve">, unless property </w:t>
      </w:r>
      <w:r>
        <w:t xml:space="preserve">occupant </w:t>
      </w:r>
      <w:r w:rsidRPr="00634178">
        <w:t xml:space="preserve">requests materials to be removed from </w:t>
      </w:r>
      <w:r>
        <w:t>s</w:t>
      </w:r>
      <w:r w:rsidRPr="00634178">
        <w:t>ite.</w:t>
      </w:r>
    </w:p>
    <w:p w:rsidR="00097180" w:rsidRPr="00634178" w:rsidRDefault="00097180" w:rsidP="00480FA9">
      <w:pPr>
        <w:pStyle w:val="MSUFTCHSpec"/>
        <w:numPr>
          <w:ilvl w:val="1"/>
          <w:numId w:val="22"/>
        </w:numPr>
        <w:spacing w:before="240"/>
      </w:pPr>
      <w:r w:rsidRPr="00634178">
        <w:t>SITE RENOVATION</w:t>
      </w:r>
    </w:p>
    <w:p w:rsidR="00097180" w:rsidRPr="00634178" w:rsidRDefault="00097180" w:rsidP="00480FA9">
      <w:pPr>
        <w:pStyle w:val="MSUFTCHSpec"/>
        <w:numPr>
          <w:ilvl w:val="2"/>
          <w:numId w:val="22"/>
        </w:numPr>
        <w:spacing w:before="240"/>
      </w:pPr>
      <w:r w:rsidRPr="00634178">
        <w:t xml:space="preserve">Restore </w:t>
      </w:r>
      <w:r>
        <w:t>s</w:t>
      </w:r>
      <w:r w:rsidRPr="00634178">
        <w:t>ite to original condition.</w:t>
      </w:r>
    </w:p>
    <w:p w:rsidR="00097180" w:rsidRPr="00634178" w:rsidRDefault="00097180" w:rsidP="00480FA9">
      <w:pPr>
        <w:pStyle w:val="MSUFTCHSpec"/>
        <w:numPr>
          <w:ilvl w:val="2"/>
          <w:numId w:val="22"/>
        </w:numPr>
        <w:spacing w:before="240"/>
      </w:pPr>
      <w:r w:rsidRPr="00634178">
        <w:t>Regrade area to conform to existing ground contours.</w:t>
      </w:r>
    </w:p>
    <w:p w:rsidR="00097180" w:rsidRPr="007352A5" w:rsidRDefault="00097180" w:rsidP="00480FA9">
      <w:pPr>
        <w:pStyle w:val="MSUFTCHSpec"/>
        <w:numPr>
          <w:ilvl w:val="2"/>
          <w:numId w:val="22"/>
        </w:numPr>
        <w:spacing w:before="240"/>
      </w:pPr>
      <w:r w:rsidRPr="007352A5">
        <w:t xml:space="preserve">Restore </w:t>
      </w:r>
      <w:r>
        <w:t>topsoil</w:t>
      </w:r>
      <w:r w:rsidRPr="007352A5">
        <w:t xml:space="preserve"> in accordance with Division </w:t>
      </w:r>
      <w:r>
        <w:t>31</w:t>
      </w:r>
      <w:r w:rsidRPr="007352A5">
        <w:t xml:space="preserve"> Section “</w:t>
      </w:r>
      <w:r>
        <w:t>Earthwork</w:t>
      </w:r>
      <w:r w:rsidRPr="007352A5">
        <w:t>”</w:t>
      </w:r>
      <w:r>
        <w:t xml:space="preserve"> in preparation for seeding by Owner.</w:t>
      </w:r>
    </w:p>
    <w:p w:rsidR="00097180" w:rsidRPr="00634178" w:rsidRDefault="00097180" w:rsidP="00480FA9">
      <w:pPr>
        <w:pStyle w:val="MSUFTCHSpec"/>
        <w:numPr>
          <w:ilvl w:val="2"/>
          <w:numId w:val="22"/>
        </w:numPr>
        <w:spacing w:before="240"/>
      </w:pPr>
      <w:r w:rsidRPr="00634178">
        <w:t>Remove well materials as directed by property o</w:t>
      </w:r>
      <w:r>
        <w:t>ccupant</w:t>
      </w:r>
      <w:r w:rsidRPr="00634178">
        <w:t>.</w:t>
      </w:r>
    </w:p>
    <w:p w:rsidR="00097180" w:rsidRPr="00634178" w:rsidRDefault="00097180" w:rsidP="00480FA9">
      <w:pPr>
        <w:pStyle w:val="MSUFTCHSpec"/>
        <w:numPr>
          <w:ilvl w:val="2"/>
          <w:numId w:val="22"/>
        </w:numPr>
        <w:spacing w:before="240"/>
      </w:pPr>
      <w:r w:rsidRPr="00634178">
        <w:t>Remove plugging material from work area.</w:t>
      </w:r>
    </w:p>
    <w:p w:rsidR="00097180" w:rsidRPr="00634178" w:rsidRDefault="00097180" w:rsidP="00E63342">
      <w:pPr>
        <w:rPr>
          <w:szCs w:val="22"/>
        </w:rPr>
      </w:pPr>
    </w:p>
    <w:p w:rsidR="00097180" w:rsidRPr="00634178" w:rsidRDefault="00097180" w:rsidP="00E63342">
      <w:pPr>
        <w:rPr>
          <w:szCs w:val="22"/>
        </w:rPr>
      </w:pPr>
    </w:p>
    <w:p w:rsidR="00097180" w:rsidRPr="00634178" w:rsidRDefault="00097180" w:rsidP="00E63342">
      <w:pPr>
        <w:rPr>
          <w:szCs w:val="22"/>
        </w:rPr>
      </w:pPr>
      <w:r w:rsidRPr="00634178">
        <w:rPr>
          <w:szCs w:val="22"/>
        </w:rPr>
        <w:t>END OF SECTION</w:t>
      </w:r>
      <w:bookmarkStart w:id="3" w:name="Section_No3"/>
      <w:bookmarkEnd w:id="3"/>
      <w:r>
        <w:rPr>
          <w:szCs w:val="22"/>
        </w:rPr>
        <w:t xml:space="preserve"> 332900</w:t>
      </w:r>
    </w:p>
    <w:p w:rsidR="00097180" w:rsidRPr="00634178" w:rsidRDefault="00097180" w:rsidP="00E63342">
      <w:pPr>
        <w:rPr>
          <w:szCs w:val="22"/>
        </w:rPr>
      </w:pPr>
    </w:p>
    <w:sectPr w:rsidR="00097180" w:rsidRPr="00634178" w:rsidSect="00B65F96">
      <w:headerReference w:type="default" r:id="rId7"/>
      <w:footerReference w:type="default" r:id="rId8"/>
      <w:pgSz w:w="12240" w:h="15840" w:code="1"/>
      <w:pgMar w:top="144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7180" w:rsidRDefault="00097180">
      <w:r>
        <w:separator/>
      </w:r>
    </w:p>
  </w:endnote>
  <w:endnote w:type="continuationSeparator" w:id="1">
    <w:p w:rsidR="00097180" w:rsidRDefault="000971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180" w:rsidRPr="00634178" w:rsidRDefault="00097180">
    <w:pPr>
      <w:pStyle w:val="Footer"/>
      <w:rPr>
        <w:sz w:val="20"/>
        <w:szCs w:val="20"/>
      </w:rPr>
    </w:pPr>
  </w:p>
  <w:p w:rsidR="00097180" w:rsidRPr="00634178" w:rsidRDefault="00097180">
    <w:pPr>
      <w:pStyle w:val="Footer"/>
      <w:rPr>
        <w:sz w:val="20"/>
        <w:szCs w:val="20"/>
      </w:rPr>
    </w:pPr>
    <w:r w:rsidRPr="00634178">
      <w:rPr>
        <w:sz w:val="20"/>
        <w:szCs w:val="20"/>
      </w:rPr>
      <w:t>3</w:t>
    </w:r>
    <w:r>
      <w:rPr>
        <w:sz w:val="20"/>
        <w:szCs w:val="20"/>
      </w:rPr>
      <w:t>3</w:t>
    </w:r>
    <w:r w:rsidRPr="00634178">
      <w:rPr>
        <w:sz w:val="20"/>
        <w:szCs w:val="20"/>
      </w:rPr>
      <w:t>2900Well</w:t>
    </w:r>
    <w:r w:rsidRPr="00634178">
      <w:rPr>
        <w:caps/>
        <w:sz w:val="20"/>
        <w:szCs w:val="20"/>
      </w:rPr>
      <w:t>A</w:t>
    </w:r>
    <w:r w:rsidRPr="00634178">
      <w:rPr>
        <w:sz w:val="20"/>
        <w:szCs w:val="20"/>
      </w:rPr>
      <w:t>bandon.doc</w:t>
    </w:r>
  </w:p>
  <w:p w:rsidR="00097180" w:rsidRPr="00634178" w:rsidRDefault="00097180">
    <w:pPr>
      <w:pStyle w:val="Footer"/>
      <w:rPr>
        <w:sz w:val="20"/>
        <w:szCs w:val="20"/>
      </w:rPr>
    </w:pPr>
    <w:r w:rsidRPr="00634178">
      <w:rPr>
        <w:sz w:val="20"/>
        <w:szCs w:val="20"/>
      </w:rPr>
      <w:t xml:space="preserve">Revised </w:t>
    </w:r>
    <w:r>
      <w:rPr>
        <w:sz w:val="20"/>
        <w:szCs w:val="20"/>
      </w:rPr>
      <w:t>01</w:t>
    </w:r>
    <w:r w:rsidRPr="00634178">
      <w:rPr>
        <w:sz w:val="20"/>
        <w:szCs w:val="20"/>
      </w:rPr>
      <w:t>/</w:t>
    </w:r>
    <w:r>
      <w:rPr>
        <w:sz w:val="20"/>
        <w:szCs w:val="20"/>
      </w:rPr>
      <w:t>01</w:t>
    </w:r>
    <w:r w:rsidRPr="00634178">
      <w:rPr>
        <w:sz w:val="20"/>
        <w:szCs w:val="20"/>
      </w:rPr>
      <w:t>/200</w:t>
    </w:r>
    <w:r>
      <w:rPr>
        <w:sz w:val="20"/>
        <w:szCs w:val="20"/>
      </w:rPr>
      <w:t>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7180" w:rsidRDefault="00097180">
      <w:r>
        <w:separator/>
      </w:r>
    </w:p>
  </w:footnote>
  <w:footnote w:type="continuationSeparator" w:id="1">
    <w:p w:rsidR="00097180" w:rsidRDefault="000971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989" w:type="pct"/>
      <w:tblLayout w:type="fixed"/>
      <w:tblCellMar>
        <w:left w:w="115" w:type="dxa"/>
        <w:right w:w="115" w:type="dxa"/>
      </w:tblCellMar>
      <w:tblLook w:val="04A0"/>
    </w:tblPr>
    <w:tblGrid>
      <w:gridCol w:w="6012"/>
      <w:gridCol w:w="3341"/>
    </w:tblGrid>
    <w:tr w:rsidR="00097180" w:rsidTr="004C64EB">
      <w:trPr>
        <w:trHeight w:val="720"/>
      </w:trPr>
      <w:tc>
        <w:tcPr>
          <w:tcW w:w="6026" w:type="dxa"/>
          <w:tcMar>
            <w:left w:w="14" w:type="dxa"/>
            <w:right w:w="115" w:type="dxa"/>
          </w:tcMar>
        </w:tcPr>
        <w:p w:rsidR="00097180" w:rsidRDefault="00097180" w:rsidP="004C64EB">
          <w:pPr>
            <w:pStyle w:val="Header"/>
          </w:pPr>
          <w:smartTag w:uri="urn:schemas-microsoft-com:office:smarttags" w:element="place">
            <w:smartTag w:uri="urn:schemas-microsoft-com:office:smarttags" w:element="PlaceName">
              <w:r>
                <w:t>Michigan</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p>
        <w:p w:rsidR="00097180" w:rsidRDefault="00097180" w:rsidP="004C64EB">
          <w:pPr>
            <w:pStyle w:val="Header"/>
          </w:pPr>
          <w:r>
            <w:t>Construction Standards</w:t>
          </w:r>
        </w:p>
      </w:tc>
      <w:tc>
        <w:tcPr>
          <w:tcW w:w="3341" w:type="dxa"/>
          <w:tcMar>
            <w:left w:w="14" w:type="dxa"/>
            <w:right w:w="14" w:type="dxa"/>
          </w:tcMar>
        </w:tcPr>
        <w:p w:rsidR="00097180" w:rsidRPr="00634178" w:rsidRDefault="00097180" w:rsidP="00B9326A">
          <w:pPr>
            <w:jc w:val="right"/>
            <w:rPr>
              <w:caps/>
              <w:szCs w:val="22"/>
            </w:rPr>
          </w:pPr>
          <w:bookmarkStart w:id="4" w:name="Section_Title1"/>
          <w:bookmarkEnd w:id="4"/>
          <w:r w:rsidRPr="00634178">
            <w:rPr>
              <w:caps/>
              <w:szCs w:val="22"/>
            </w:rPr>
            <w:t>Well Abandonment</w:t>
          </w:r>
        </w:p>
        <w:p w:rsidR="00097180" w:rsidRDefault="00097180" w:rsidP="004C64EB">
          <w:pPr>
            <w:pStyle w:val="Header"/>
            <w:jc w:val="right"/>
          </w:pPr>
          <w:r>
            <w:t>PAGE 332900-</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097180" w:rsidRPr="00634178" w:rsidRDefault="00097180" w:rsidP="00C43FC1">
    <w:pPr>
      <w:pStyle w:val="Header"/>
      <w:rPr>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suff w:val="nothing"/>
      <w:lvlText w:val="PART %1 - "/>
      <w:lvlJc w:val="left"/>
      <w:rPr>
        <w:rFonts w:cs="Times New Roman"/>
      </w:rPr>
    </w:lvl>
    <w:lvl w:ilvl="1">
      <w:numFmt w:val="decimal"/>
      <w:suff w:val="nothing"/>
      <w:lvlText w:val="SCHEDULE %2 - "/>
      <w:lvlJc w:val="left"/>
      <w:rPr>
        <w:rFonts w:cs="Times New Roman"/>
      </w:rPr>
    </w:lvl>
    <w:lvl w:ilvl="2">
      <w:numFmt w:val="decimal"/>
      <w:suff w:val="nothing"/>
      <w:lvlText w:val="PRODUCT DATA SHEET %3 - "/>
      <w:lvlJc w:val="left"/>
      <w:rPr>
        <w:rFonts w:cs="Times New Roman"/>
      </w:rPr>
    </w:lvl>
    <w:lvl w:ilvl="3">
      <w:start w:val="1"/>
      <w:numFmt w:val="decimal"/>
      <w:lvlText w:val="%1.%4"/>
      <w:lvlJc w:val="left"/>
      <w:pPr>
        <w:tabs>
          <w:tab w:val="left" w:pos="720"/>
        </w:tabs>
        <w:ind w:left="720" w:hanging="720"/>
      </w:pPr>
      <w:rPr>
        <w:rFonts w:cs="Times New Roman"/>
      </w:rPr>
    </w:lvl>
    <w:lvl w:ilvl="4">
      <w:start w:val="1"/>
      <w:numFmt w:val="upperLetter"/>
      <w:lvlText w:val="%5."/>
      <w:lvlJc w:val="left"/>
      <w:pPr>
        <w:tabs>
          <w:tab w:val="left" w:pos="720"/>
        </w:tabs>
        <w:ind w:left="720" w:hanging="480"/>
      </w:pPr>
      <w:rPr>
        <w:rFonts w:cs="Times New Roman"/>
      </w:rPr>
    </w:lvl>
    <w:lvl w:ilvl="5">
      <w:start w:val="1"/>
      <w:numFmt w:val="decimal"/>
      <w:lvlText w:val="%6."/>
      <w:lvlJc w:val="left"/>
      <w:pPr>
        <w:tabs>
          <w:tab w:val="left" w:pos="1200"/>
        </w:tabs>
        <w:ind w:left="1200" w:hanging="480"/>
      </w:pPr>
      <w:rPr>
        <w:rFonts w:cs="Times New Roman"/>
      </w:rPr>
    </w:lvl>
    <w:lvl w:ilvl="6">
      <w:start w:val="1"/>
      <w:numFmt w:val="lowerLetter"/>
      <w:lvlText w:val="%7."/>
      <w:lvlJc w:val="left"/>
      <w:pPr>
        <w:tabs>
          <w:tab w:val="left" w:pos="1680"/>
        </w:tabs>
        <w:ind w:left="1680" w:hanging="480"/>
      </w:pPr>
      <w:rPr>
        <w:rFonts w:cs="Times New Roman"/>
      </w:rPr>
    </w:lvl>
    <w:lvl w:ilvl="7">
      <w:start w:val="1"/>
      <w:numFmt w:val="decimal"/>
      <w:lvlText w:val="%8)"/>
      <w:lvlJc w:val="left"/>
      <w:pPr>
        <w:tabs>
          <w:tab w:val="left" w:pos="2160"/>
        </w:tabs>
        <w:ind w:left="2160" w:hanging="480"/>
      </w:pPr>
      <w:rPr>
        <w:rFonts w:cs="Times New Roman"/>
      </w:rPr>
    </w:lvl>
    <w:lvl w:ilvl="8">
      <w:start w:val="1"/>
      <w:numFmt w:val="lowerLetter"/>
      <w:lvlText w:val="%9)"/>
      <w:lvlJc w:val="left"/>
      <w:pPr>
        <w:tabs>
          <w:tab w:val="left" w:pos="2640"/>
        </w:tabs>
        <w:ind w:left="2640" w:hanging="480"/>
      </w:pPr>
      <w:rPr>
        <w:rFonts w:cs="Times New Roman"/>
      </w:rPr>
    </w:lvl>
  </w:abstractNum>
  <w:abstractNum w:abstractNumId="1">
    <w:nsid w:val="08A97783"/>
    <w:multiLevelType w:val="multilevel"/>
    <w:tmpl w:val="F2B0D9FA"/>
    <w:lvl w:ilvl="0">
      <w:start w:val="1"/>
      <w:numFmt w:val="decimal"/>
      <w:suff w:val="nothing"/>
      <w:lvlText w:val="PART %1 - "/>
      <w:lvlJc w:val="right"/>
      <w:pPr>
        <w:ind w:left="360" w:hanging="144"/>
      </w:pPr>
      <w:rPr>
        <w:rFonts w:cs="Times New Roman" w:hint="default"/>
      </w:rPr>
    </w:lvl>
    <w:lvl w:ilvl="1">
      <w:start w:val="1"/>
      <w:numFmt w:val="decimalZero"/>
      <w:lvlText w:val="%1.%2"/>
      <w:lvlJc w:val="left"/>
      <w:pPr>
        <w:tabs>
          <w:tab w:val="num" w:pos="720"/>
        </w:tabs>
        <w:ind w:left="720" w:hanging="360"/>
      </w:pPr>
      <w:rPr>
        <w:rFonts w:cs="Times New Roman" w:hint="default"/>
      </w:rPr>
    </w:lvl>
    <w:lvl w:ilvl="2">
      <w:start w:val="1"/>
      <w:numFmt w:val="upperLetter"/>
      <w:lvlText w:val="%3."/>
      <w:lvlJc w:val="left"/>
      <w:pPr>
        <w:tabs>
          <w:tab w:val="num" w:pos="720"/>
        </w:tabs>
        <w:ind w:left="720" w:hanging="432"/>
      </w:pPr>
      <w:rPr>
        <w:rFonts w:cs="Times New Roman" w:hint="default"/>
      </w:rPr>
    </w:lvl>
    <w:lvl w:ilvl="3">
      <w:start w:val="1"/>
      <w:numFmt w:val="decimal"/>
      <w:lvlText w:val="%4."/>
      <w:lvlJc w:val="left"/>
      <w:pPr>
        <w:tabs>
          <w:tab w:val="num" w:pos="1195"/>
        </w:tabs>
        <w:ind w:left="1195" w:hanging="475"/>
      </w:pPr>
      <w:rPr>
        <w:rFonts w:cs="Times New Roman" w:hint="default"/>
      </w:rPr>
    </w:lvl>
    <w:lvl w:ilvl="4">
      <w:start w:val="1"/>
      <w:numFmt w:val="lowerLetter"/>
      <w:lvlText w:val="%5."/>
      <w:lvlJc w:val="left"/>
      <w:pPr>
        <w:tabs>
          <w:tab w:val="num" w:pos="1685"/>
        </w:tabs>
        <w:ind w:left="1685" w:hanging="490"/>
      </w:pPr>
      <w:rPr>
        <w:rFonts w:cs="Times New Roman" w:hint="default"/>
      </w:rPr>
    </w:lvl>
    <w:lvl w:ilvl="5">
      <w:start w:val="1"/>
      <w:numFmt w:val="decimal"/>
      <w:lvlText w:val="%6)"/>
      <w:lvlJc w:val="left"/>
      <w:pPr>
        <w:tabs>
          <w:tab w:val="num" w:pos="2160"/>
        </w:tabs>
        <w:ind w:left="2160" w:hanging="475"/>
      </w:pPr>
      <w:rPr>
        <w:rFonts w:cs="Times New Roman" w:hint="default"/>
      </w:rPr>
    </w:lvl>
    <w:lvl w:ilvl="6">
      <w:start w:val="1"/>
      <w:numFmt w:val="lowerLetter"/>
      <w:lvlText w:val="%7)"/>
      <w:lvlJc w:val="left"/>
      <w:pPr>
        <w:tabs>
          <w:tab w:val="num" w:pos="2635"/>
        </w:tabs>
        <w:ind w:left="2635" w:hanging="475"/>
      </w:pPr>
      <w:rPr>
        <w:rFonts w:cs="Times New Roman" w:hint="default"/>
      </w:rPr>
    </w:lvl>
    <w:lvl w:ilvl="7">
      <w:start w:val="1"/>
      <w:numFmt w:val="bullet"/>
      <w:lvlText w:val=""/>
      <w:lvlJc w:val="left"/>
      <w:pPr>
        <w:tabs>
          <w:tab w:val="num" w:pos="360"/>
        </w:tabs>
        <w:ind w:left="2880" w:hanging="360"/>
      </w:pPr>
      <w:rPr>
        <w:rFonts w:ascii="Symbol" w:hAnsi="Symbol" w:hint="default"/>
      </w:rPr>
    </w:lvl>
    <w:lvl w:ilvl="8">
      <w:start w:val="1"/>
      <w:numFmt w:val="bullet"/>
      <w:lvlText w:val="–"/>
      <w:lvlJc w:val="left"/>
      <w:pPr>
        <w:tabs>
          <w:tab w:val="num" w:pos="360"/>
        </w:tabs>
        <w:ind w:left="3240" w:hanging="360"/>
      </w:pPr>
      <w:rPr>
        <w:rFonts w:ascii="Arial" w:hAnsi="Arial" w:hint="default"/>
      </w:rPr>
    </w:lvl>
  </w:abstractNum>
  <w:abstractNum w:abstractNumId="2">
    <w:nsid w:val="0D355D74"/>
    <w:multiLevelType w:val="multilevel"/>
    <w:tmpl w:val="51F6CBCE"/>
    <w:lvl w:ilvl="0">
      <w:start w:val="1"/>
      <w:numFmt w:val="decimal"/>
      <w:pStyle w:val="FTCHSpec2"/>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cs="Times New Roman" w:hint="default"/>
      </w:rPr>
    </w:lvl>
    <w:lvl w:ilvl="4">
      <w:start w:val="1"/>
      <w:numFmt w:val="decimal"/>
      <w:lvlText w:val="(%5)"/>
      <w:lvlJc w:val="left"/>
      <w:pPr>
        <w:tabs>
          <w:tab w:val="num" w:pos="1800"/>
        </w:tabs>
        <w:ind w:left="1800" w:hanging="360"/>
      </w:pPr>
      <w:rPr>
        <w:rFonts w:cs="Times New Roman" w:hint="default"/>
      </w:rPr>
    </w:lvl>
    <w:lvl w:ilvl="5">
      <w:start w:val="1"/>
      <w:numFmt w:val="lowerLetter"/>
      <w:lvlText w:val="(%6)"/>
      <w:lvlJc w:val="left"/>
      <w:pPr>
        <w:tabs>
          <w:tab w:val="num" w:pos="2160"/>
        </w:tabs>
        <w:ind w:left="2160" w:hanging="360"/>
      </w:pPr>
      <w:rPr>
        <w:rFonts w:cs="Times New Roman" w:hint="default"/>
      </w:rPr>
    </w:lvl>
    <w:lvl w:ilvl="6">
      <w:start w:val="1"/>
      <w:numFmt w:val="bullet"/>
      <w:lvlText w:val="–"/>
      <w:lvlJc w:val="left"/>
      <w:pPr>
        <w:tabs>
          <w:tab w:val="num" w:pos="2520"/>
        </w:tabs>
        <w:ind w:left="2520" w:hanging="360"/>
      </w:pPr>
      <w:rPr>
        <w:rFonts w:ascii="Arial" w:hAnsi="Arial" w:hint="default"/>
        <w:color w:val="auto"/>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nsid w:val="10B75D7C"/>
    <w:multiLevelType w:val="multilevel"/>
    <w:tmpl w:val="553EC2F4"/>
    <w:lvl w:ilvl="0">
      <w:start w:val="1"/>
      <w:numFmt w:val="decimal"/>
      <w:suff w:val="nothing"/>
      <w:lvlText w:val="PART %1 - "/>
      <w:lvlJc w:val="left"/>
      <w:pPr>
        <w:ind w:left="360" w:hanging="144"/>
      </w:pPr>
      <w:rPr>
        <w:rFonts w:cs="Times New Roman" w:hint="default"/>
      </w:rPr>
    </w:lvl>
    <w:lvl w:ilvl="1">
      <w:start w:val="1"/>
      <w:numFmt w:val="decimalZero"/>
      <w:lvlText w:val="%1.%2"/>
      <w:lvlJc w:val="left"/>
      <w:pPr>
        <w:tabs>
          <w:tab w:val="num" w:pos="720"/>
        </w:tabs>
        <w:ind w:left="720" w:hanging="360"/>
      </w:pPr>
      <w:rPr>
        <w:rFonts w:cs="Times New Roman" w:hint="default"/>
      </w:rPr>
    </w:lvl>
    <w:lvl w:ilvl="2">
      <w:start w:val="1"/>
      <w:numFmt w:val="upperLetter"/>
      <w:lvlText w:val="%3."/>
      <w:lvlJc w:val="left"/>
      <w:pPr>
        <w:tabs>
          <w:tab w:val="num" w:pos="720"/>
        </w:tabs>
        <w:ind w:left="720" w:hanging="432"/>
      </w:pPr>
      <w:rPr>
        <w:rFonts w:cs="Times New Roman" w:hint="default"/>
      </w:rPr>
    </w:lvl>
    <w:lvl w:ilvl="3">
      <w:start w:val="1"/>
      <w:numFmt w:val="decimal"/>
      <w:lvlText w:val="%4."/>
      <w:lvlJc w:val="left"/>
      <w:pPr>
        <w:tabs>
          <w:tab w:val="num" w:pos="1195"/>
        </w:tabs>
        <w:ind w:left="1195" w:hanging="475"/>
      </w:pPr>
      <w:rPr>
        <w:rFonts w:cs="Times New Roman" w:hint="default"/>
      </w:rPr>
    </w:lvl>
    <w:lvl w:ilvl="4">
      <w:start w:val="1"/>
      <w:numFmt w:val="lowerLetter"/>
      <w:lvlText w:val="%5."/>
      <w:lvlJc w:val="left"/>
      <w:pPr>
        <w:tabs>
          <w:tab w:val="num" w:pos="1685"/>
        </w:tabs>
        <w:ind w:left="1685" w:hanging="490"/>
      </w:pPr>
      <w:rPr>
        <w:rFonts w:cs="Times New Roman" w:hint="default"/>
      </w:rPr>
    </w:lvl>
    <w:lvl w:ilvl="5">
      <w:start w:val="1"/>
      <w:numFmt w:val="decimal"/>
      <w:lvlText w:val="%6)"/>
      <w:lvlJc w:val="left"/>
      <w:pPr>
        <w:tabs>
          <w:tab w:val="num" w:pos="2160"/>
        </w:tabs>
        <w:ind w:left="2160" w:hanging="475"/>
      </w:pPr>
      <w:rPr>
        <w:rFonts w:cs="Times New Roman" w:hint="default"/>
      </w:rPr>
    </w:lvl>
    <w:lvl w:ilvl="6">
      <w:start w:val="1"/>
      <w:numFmt w:val="lowerLetter"/>
      <w:lvlText w:val="%7)"/>
      <w:lvlJc w:val="left"/>
      <w:pPr>
        <w:tabs>
          <w:tab w:val="num" w:pos="2635"/>
        </w:tabs>
        <w:ind w:left="2635" w:hanging="475"/>
      </w:pPr>
      <w:rPr>
        <w:rFonts w:cs="Times New Roman" w:hint="default"/>
      </w:rPr>
    </w:lvl>
    <w:lvl w:ilvl="7">
      <w:start w:val="1"/>
      <w:numFmt w:val="bullet"/>
      <w:lvlText w:val=""/>
      <w:lvlJc w:val="left"/>
      <w:pPr>
        <w:tabs>
          <w:tab w:val="num" w:pos="360"/>
        </w:tabs>
        <w:ind w:left="2880" w:hanging="360"/>
      </w:pPr>
      <w:rPr>
        <w:rFonts w:ascii="Symbol" w:hAnsi="Symbol" w:hint="default"/>
      </w:rPr>
    </w:lvl>
    <w:lvl w:ilvl="8">
      <w:start w:val="1"/>
      <w:numFmt w:val="bullet"/>
      <w:lvlText w:val="–"/>
      <w:lvlJc w:val="left"/>
      <w:pPr>
        <w:tabs>
          <w:tab w:val="num" w:pos="360"/>
        </w:tabs>
        <w:ind w:left="3240" w:hanging="360"/>
      </w:pPr>
      <w:rPr>
        <w:rFonts w:ascii="Arial" w:hAnsi="Arial" w:hint="default"/>
      </w:rPr>
    </w:lvl>
  </w:abstractNum>
  <w:abstractNum w:abstractNumId="4">
    <w:nsid w:val="13530A87"/>
    <w:multiLevelType w:val="multilevel"/>
    <w:tmpl w:val="09F66DE6"/>
    <w:lvl w:ilvl="0">
      <w:start w:val="1"/>
      <w:numFmt w:val="decimal"/>
      <w:suff w:val="nothing"/>
      <w:lvlText w:val="PART %1 - "/>
      <w:lvlJc w:val="left"/>
      <w:pPr>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upperLetter"/>
      <w:lvlText w:val="%3."/>
      <w:lvlJc w:val="left"/>
      <w:pPr>
        <w:tabs>
          <w:tab w:val="num" w:pos="720"/>
        </w:tabs>
        <w:ind w:left="720" w:hanging="432"/>
      </w:pPr>
      <w:rPr>
        <w:rFonts w:cs="Times New Roman" w:hint="default"/>
      </w:rPr>
    </w:lvl>
    <w:lvl w:ilvl="3">
      <w:start w:val="1"/>
      <w:numFmt w:val="decimal"/>
      <w:lvlText w:val="%4."/>
      <w:lvlJc w:val="left"/>
      <w:pPr>
        <w:tabs>
          <w:tab w:val="num" w:pos="1195"/>
        </w:tabs>
        <w:ind w:left="1195" w:hanging="475"/>
      </w:pPr>
      <w:rPr>
        <w:rFonts w:cs="Times New Roman" w:hint="default"/>
      </w:rPr>
    </w:lvl>
    <w:lvl w:ilvl="4">
      <w:start w:val="1"/>
      <w:numFmt w:val="lowerLetter"/>
      <w:lvlText w:val="%5."/>
      <w:lvlJc w:val="left"/>
      <w:pPr>
        <w:tabs>
          <w:tab w:val="num" w:pos="1685"/>
        </w:tabs>
        <w:ind w:left="1685" w:hanging="490"/>
      </w:pPr>
      <w:rPr>
        <w:rFonts w:cs="Times New Roman" w:hint="default"/>
      </w:rPr>
    </w:lvl>
    <w:lvl w:ilvl="5">
      <w:start w:val="1"/>
      <w:numFmt w:val="decimal"/>
      <w:lvlText w:val="%6)"/>
      <w:lvlJc w:val="left"/>
      <w:pPr>
        <w:tabs>
          <w:tab w:val="num" w:pos="2160"/>
        </w:tabs>
        <w:ind w:left="2160" w:hanging="475"/>
      </w:pPr>
      <w:rPr>
        <w:rFonts w:cs="Times New Roman" w:hint="default"/>
      </w:rPr>
    </w:lvl>
    <w:lvl w:ilvl="6">
      <w:start w:val="1"/>
      <w:numFmt w:val="lowerLetter"/>
      <w:lvlText w:val="%7)"/>
      <w:lvlJc w:val="left"/>
      <w:pPr>
        <w:tabs>
          <w:tab w:val="num" w:pos="2635"/>
        </w:tabs>
        <w:ind w:left="2635" w:hanging="475"/>
      </w:pPr>
      <w:rPr>
        <w:rFonts w:cs="Times New Roman" w:hint="default"/>
      </w:rPr>
    </w:lvl>
    <w:lvl w:ilvl="7">
      <w:start w:val="1"/>
      <w:numFmt w:val="bullet"/>
      <w:lvlText w:val=""/>
      <w:lvlJc w:val="left"/>
      <w:pPr>
        <w:tabs>
          <w:tab w:val="num" w:pos="1440"/>
        </w:tabs>
        <w:ind w:left="1440" w:hanging="1440"/>
      </w:pPr>
      <w:rPr>
        <w:rFonts w:ascii="Symbol" w:hAnsi="Symbol" w:hint="default"/>
      </w:rPr>
    </w:lvl>
    <w:lvl w:ilvl="8">
      <w:start w:val="1"/>
      <w:numFmt w:val="bullet"/>
      <w:lvlText w:val="–"/>
      <w:lvlJc w:val="left"/>
      <w:pPr>
        <w:tabs>
          <w:tab w:val="num" w:pos="1440"/>
        </w:tabs>
        <w:ind w:left="1440" w:hanging="1440"/>
      </w:pPr>
      <w:rPr>
        <w:rFonts w:ascii="Arial" w:hAnsi="Arial" w:hint="default"/>
      </w:rPr>
    </w:lvl>
  </w:abstractNum>
  <w:abstractNum w:abstractNumId="5">
    <w:nsid w:val="1A042F15"/>
    <w:multiLevelType w:val="multilevel"/>
    <w:tmpl w:val="29121566"/>
    <w:lvl w:ilvl="0">
      <w:start w:val="1"/>
      <w:numFmt w:val="decimal"/>
      <w:suff w:val="nothing"/>
      <w:lvlText w:val="PART %1 - "/>
      <w:lvlJc w:val="left"/>
      <w:pPr>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upperLetter"/>
      <w:lvlText w:val="%3."/>
      <w:lvlJc w:val="left"/>
      <w:pPr>
        <w:tabs>
          <w:tab w:val="num" w:pos="720"/>
        </w:tabs>
        <w:ind w:left="720" w:hanging="432"/>
      </w:pPr>
      <w:rPr>
        <w:rFonts w:cs="Times New Roman" w:hint="default"/>
      </w:rPr>
    </w:lvl>
    <w:lvl w:ilvl="3">
      <w:start w:val="1"/>
      <w:numFmt w:val="decimal"/>
      <w:lvlText w:val="%4."/>
      <w:lvlJc w:val="left"/>
      <w:pPr>
        <w:tabs>
          <w:tab w:val="num" w:pos="1195"/>
        </w:tabs>
        <w:ind w:left="1195" w:hanging="475"/>
      </w:pPr>
      <w:rPr>
        <w:rFonts w:cs="Times New Roman" w:hint="default"/>
      </w:rPr>
    </w:lvl>
    <w:lvl w:ilvl="4">
      <w:start w:val="1"/>
      <w:numFmt w:val="lowerLetter"/>
      <w:lvlText w:val="%5."/>
      <w:lvlJc w:val="left"/>
      <w:pPr>
        <w:tabs>
          <w:tab w:val="num" w:pos="1685"/>
        </w:tabs>
        <w:ind w:left="1685" w:hanging="490"/>
      </w:pPr>
      <w:rPr>
        <w:rFonts w:cs="Times New Roman" w:hint="default"/>
      </w:rPr>
    </w:lvl>
    <w:lvl w:ilvl="5">
      <w:start w:val="1"/>
      <w:numFmt w:val="decimal"/>
      <w:lvlText w:val="%6)"/>
      <w:lvlJc w:val="left"/>
      <w:pPr>
        <w:tabs>
          <w:tab w:val="num" w:pos="2160"/>
        </w:tabs>
        <w:ind w:left="2160" w:hanging="475"/>
      </w:pPr>
      <w:rPr>
        <w:rFonts w:cs="Times New Roman" w:hint="default"/>
      </w:rPr>
    </w:lvl>
    <w:lvl w:ilvl="6">
      <w:start w:val="1"/>
      <w:numFmt w:val="lowerLetter"/>
      <w:lvlText w:val="%7)"/>
      <w:lvlJc w:val="left"/>
      <w:pPr>
        <w:tabs>
          <w:tab w:val="num" w:pos="2635"/>
        </w:tabs>
        <w:ind w:left="2635" w:hanging="475"/>
      </w:pPr>
      <w:rPr>
        <w:rFonts w:cs="Times New Roman" w:hint="default"/>
      </w:rPr>
    </w:lvl>
    <w:lvl w:ilvl="7">
      <w:start w:val="1"/>
      <w:numFmt w:val="decimal"/>
      <w:lvlText w:val="(%8)"/>
      <w:lvlJc w:val="left"/>
      <w:pPr>
        <w:tabs>
          <w:tab w:val="num" w:pos="1440"/>
        </w:tabs>
        <w:ind w:left="1440" w:hanging="1440"/>
      </w:pPr>
      <w:rPr>
        <w:rFonts w:cs="Times New Roman" w:hint="default"/>
      </w:rPr>
    </w:lvl>
    <w:lvl w:ilvl="8">
      <w:start w:val="1"/>
      <w:numFmt w:val="bullet"/>
      <w:lvlText w:val="–"/>
      <w:lvlJc w:val="left"/>
      <w:pPr>
        <w:tabs>
          <w:tab w:val="num" w:pos="1440"/>
        </w:tabs>
        <w:ind w:left="1440" w:hanging="1440"/>
      </w:pPr>
      <w:rPr>
        <w:rFonts w:ascii="Arial" w:hAnsi="Arial" w:hint="default"/>
      </w:rPr>
    </w:lvl>
  </w:abstractNum>
  <w:abstractNum w:abstractNumId="6">
    <w:nsid w:val="24296230"/>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nsid w:val="2BF20C07"/>
    <w:multiLevelType w:val="multilevel"/>
    <w:tmpl w:val="FA82EF16"/>
    <w:lvl w:ilvl="0">
      <w:start w:val="1"/>
      <w:numFmt w:val="decimal"/>
      <w:pStyle w:val="MSUFTCHSpec"/>
      <w:suff w:val="nothing"/>
      <w:lvlText w:val="PART %1 - "/>
      <w:lvlJc w:val="left"/>
      <w:pPr>
        <w:ind w:left="360" w:hanging="360"/>
      </w:pPr>
      <w:rPr>
        <w:rFonts w:ascii="Times New Roman" w:hAnsi="Times New Roman" w:cs="Times New Roman" w:hint="default"/>
        <w:b w:val="0"/>
        <w:i w:val="0"/>
        <w:sz w:val="22"/>
        <w:szCs w:val="22"/>
      </w:rPr>
    </w:lvl>
    <w:lvl w:ilvl="1">
      <w:start w:val="1"/>
      <w:numFmt w:val="decimal"/>
      <w:lvlText w:val="%1.%2"/>
      <w:lvlJc w:val="left"/>
      <w:pPr>
        <w:tabs>
          <w:tab w:val="num" w:pos="864"/>
        </w:tabs>
        <w:ind w:left="864" w:hanging="864"/>
      </w:pPr>
      <w:rPr>
        <w:rFonts w:ascii="Times New Roman" w:hAnsi="Times New Roman" w:cs="Times New Roman" w:hint="default"/>
        <w:b w:val="0"/>
        <w:i w:val="0"/>
        <w:sz w:val="22"/>
        <w:szCs w:val="22"/>
      </w:rPr>
    </w:lvl>
    <w:lvl w:ilvl="2">
      <w:start w:val="1"/>
      <w:numFmt w:val="upperLetter"/>
      <w:lvlText w:val="%3."/>
      <w:lvlJc w:val="left"/>
      <w:pPr>
        <w:tabs>
          <w:tab w:val="num" w:pos="864"/>
        </w:tabs>
        <w:ind w:left="864" w:hanging="605"/>
      </w:pPr>
      <w:rPr>
        <w:rFonts w:ascii="Times New Roman" w:hAnsi="Times New Roman" w:cs="Times New Roman" w:hint="default"/>
        <w:b w:val="0"/>
        <w:i w:val="0"/>
        <w:sz w:val="22"/>
        <w:szCs w:val="22"/>
      </w:rPr>
    </w:lvl>
    <w:lvl w:ilvl="3">
      <w:start w:val="1"/>
      <w:numFmt w:val="decimal"/>
      <w:lvlText w:val="%4."/>
      <w:lvlJc w:val="left"/>
      <w:pPr>
        <w:tabs>
          <w:tab w:val="num" w:pos="1440"/>
        </w:tabs>
        <w:ind w:left="1440" w:hanging="576"/>
      </w:pPr>
      <w:rPr>
        <w:rFonts w:ascii="Times New Roman" w:hAnsi="Times New Roman" w:cs="Times New Roman" w:hint="default"/>
        <w:b w:val="0"/>
        <w:i w:val="0"/>
        <w:sz w:val="22"/>
        <w:szCs w:val="22"/>
      </w:rPr>
    </w:lvl>
    <w:lvl w:ilvl="4">
      <w:start w:val="1"/>
      <w:numFmt w:val="lowerLetter"/>
      <w:lvlText w:val="%5."/>
      <w:lvlJc w:val="left"/>
      <w:pPr>
        <w:tabs>
          <w:tab w:val="num" w:pos="2016"/>
        </w:tabs>
        <w:ind w:left="2016" w:hanging="576"/>
      </w:pPr>
      <w:rPr>
        <w:rFonts w:ascii="Times New Roman" w:hAnsi="Times New Roman" w:cs="Times New Roman" w:hint="default"/>
        <w:b w:val="0"/>
        <w:i w:val="0"/>
        <w:sz w:val="22"/>
        <w:szCs w:val="22"/>
      </w:rPr>
    </w:lvl>
    <w:lvl w:ilvl="5">
      <w:start w:val="1"/>
      <w:numFmt w:val="decimal"/>
      <w:lvlText w:val="%6)"/>
      <w:lvlJc w:val="left"/>
      <w:pPr>
        <w:tabs>
          <w:tab w:val="num" w:pos="2592"/>
        </w:tabs>
        <w:ind w:left="2592" w:hanging="576"/>
      </w:pPr>
      <w:rPr>
        <w:rFonts w:ascii="Times New Roman" w:hAnsi="Times New Roman" w:cs="Times New Roman" w:hint="default"/>
        <w:b w:val="0"/>
        <w:i w:val="0"/>
        <w:sz w:val="22"/>
        <w:szCs w:val="22"/>
      </w:rPr>
    </w:lvl>
    <w:lvl w:ilvl="6">
      <w:start w:val="1"/>
      <w:numFmt w:val="lowerLetter"/>
      <w:lvlText w:val="%7)"/>
      <w:lvlJc w:val="left"/>
      <w:pPr>
        <w:tabs>
          <w:tab w:val="num" w:pos="3168"/>
        </w:tabs>
        <w:ind w:left="3168" w:hanging="576"/>
      </w:pPr>
      <w:rPr>
        <w:rFonts w:ascii="Times New Roman" w:hAnsi="Times New Roman" w:cs="Times New Roman" w:hint="default"/>
        <w:b w:val="0"/>
        <w:i w:val="0"/>
        <w:sz w:val="22"/>
        <w:szCs w:val="22"/>
      </w:rPr>
    </w:lvl>
    <w:lvl w:ilvl="7">
      <w:start w:val="1"/>
      <w:numFmt w:val="decimal"/>
      <w:lvlText w:val="(%8)"/>
      <w:lvlJc w:val="left"/>
      <w:pPr>
        <w:tabs>
          <w:tab w:val="num" w:pos="3744"/>
        </w:tabs>
        <w:ind w:left="3744" w:hanging="576"/>
      </w:pPr>
      <w:rPr>
        <w:rFonts w:ascii="Times New Roman" w:hAnsi="Times New Roman" w:cs="Times New Roman" w:hint="default"/>
        <w:b w:val="0"/>
        <w:i w:val="0"/>
        <w:sz w:val="22"/>
        <w:szCs w:val="22"/>
      </w:rPr>
    </w:lvl>
    <w:lvl w:ilvl="8">
      <w:start w:val="1"/>
      <w:numFmt w:val="lowerLetter"/>
      <w:lvlText w:val="(%9)"/>
      <w:lvlJc w:val="left"/>
      <w:pPr>
        <w:tabs>
          <w:tab w:val="num" w:pos="4320"/>
        </w:tabs>
        <w:ind w:left="4320" w:hanging="576"/>
      </w:pPr>
      <w:rPr>
        <w:rFonts w:ascii="Times New Roman" w:hAnsi="Times New Roman" w:cs="Times New Roman" w:hint="default"/>
        <w:b w:val="0"/>
        <w:i w:val="0"/>
        <w:sz w:val="22"/>
        <w:szCs w:val="22"/>
      </w:rPr>
    </w:lvl>
  </w:abstractNum>
  <w:abstractNum w:abstractNumId="8">
    <w:nsid w:val="2F1B5152"/>
    <w:multiLevelType w:val="multilevel"/>
    <w:tmpl w:val="8EA8267A"/>
    <w:lvl w:ilvl="0">
      <w:start w:val="1"/>
      <w:numFmt w:val="decimal"/>
      <w:suff w:val="nothing"/>
      <w:lvlText w:val="PART %1 - "/>
      <w:lvlJc w:val="left"/>
      <w:pPr>
        <w:ind w:left="360" w:hanging="360"/>
      </w:pPr>
      <w:rPr>
        <w:rFonts w:ascii="Times New Roman" w:hAnsi="Times New Roman" w:cs="Times New Roman" w:hint="default"/>
        <w:b w:val="0"/>
        <w:i w:val="0"/>
        <w:caps/>
        <w:sz w:val="22"/>
        <w:szCs w:val="22"/>
      </w:rPr>
    </w:lvl>
    <w:lvl w:ilvl="1">
      <w:start w:val="1"/>
      <w:numFmt w:val="decimal"/>
      <w:lvlText w:val="%1.%2"/>
      <w:lvlJc w:val="left"/>
      <w:pPr>
        <w:tabs>
          <w:tab w:val="num" w:pos="893"/>
        </w:tabs>
        <w:ind w:left="893" w:hanging="893"/>
      </w:pPr>
      <w:rPr>
        <w:rFonts w:ascii="Times New Roman" w:hAnsi="Times New Roman" w:cs="Times New Roman" w:hint="default"/>
        <w:b w:val="0"/>
        <w:i w:val="0"/>
        <w:caps/>
        <w:strike w:val="0"/>
        <w:dstrike w:val="0"/>
        <w:outline w:val="0"/>
        <w:shadow w:val="0"/>
        <w:emboss w:val="0"/>
        <w:imprint w:val="0"/>
        <w:vanish w:val="0"/>
        <w:color w:val="auto"/>
        <w:sz w:val="22"/>
        <w:szCs w:val="22"/>
        <w:effect w:val="none"/>
        <w:vertAlign w:val="baseline"/>
      </w:rPr>
    </w:lvl>
    <w:lvl w:ilvl="2">
      <w:start w:val="1"/>
      <w:numFmt w:val="upperLetter"/>
      <w:lvlText w:val="%3."/>
      <w:lvlJc w:val="left"/>
      <w:pPr>
        <w:tabs>
          <w:tab w:val="num" w:pos="1440"/>
        </w:tabs>
        <w:ind w:left="1440" w:hanging="547"/>
      </w:pPr>
      <w:rPr>
        <w:rFonts w:ascii="Times New Roman" w:hAnsi="Times New Roman" w:cs="Times New Roman" w:hint="default"/>
        <w:b w:val="0"/>
        <w:i w:val="0"/>
        <w:sz w:val="22"/>
        <w:szCs w:val="22"/>
      </w:rPr>
    </w:lvl>
    <w:lvl w:ilvl="3">
      <w:start w:val="1"/>
      <w:numFmt w:val="decimal"/>
      <w:lvlText w:val="%4."/>
      <w:lvlJc w:val="left"/>
      <w:pPr>
        <w:tabs>
          <w:tab w:val="num" w:pos="2016"/>
        </w:tabs>
        <w:ind w:left="2016" w:hanging="576"/>
      </w:pPr>
      <w:rPr>
        <w:rFonts w:ascii="Times New Roman" w:hAnsi="Times New Roman" w:cs="Times New Roman" w:hint="default"/>
        <w:b w:val="0"/>
        <w:i w:val="0"/>
        <w:sz w:val="22"/>
        <w:szCs w:val="22"/>
      </w:rPr>
    </w:lvl>
    <w:lvl w:ilvl="4">
      <w:start w:val="1"/>
      <w:numFmt w:val="lowerLetter"/>
      <w:lvlText w:val="%5."/>
      <w:lvlJc w:val="left"/>
      <w:pPr>
        <w:tabs>
          <w:tab w:val="num" w:pos="2592"/>
        </w:tabs>
        <w:ind w:left="2592" w:hanging="576"/>
      </w:pPr>
      <w:rPr>
        <w:rFonts w:ascii="Times New Roman" w:hAnsi="Times New Roman" w:cs="Times New Roman" w:hint="default"/>
        <w:b w:val="0"/>
        <w:i w:val="0"/>
        <w:sz w:val="22"/>
        <w:szCs w:val="22"/>
      </w:rPr>
    </w:lvl>
    <w:lvl w:ilvl="5">
      <w:start w:val="1"/>
      <w:numFmt w:val="decimal"/>
      <w:lvlText w:val="%6)"/>
      <w:lvlJc w:val="left"/>
      <w:pPr>
        <w:tabs>
          <w:tab w:val="num" w:pos="3168"/>
        </w:tabs>
        <w:ind w:left="3168" w:hanging="576"/>
      </w:pPr>
      <w:rPr>
        <w:rFonts w:ascii="Times New Roman" w:hAnsi="Times New Roman" w:cs="Times New Roman" w:hint="default"/>
        <w:b w:val="0"/>
        <w:i w:val="0"/>
        <w:sz w:val="22"/>
        <w:szCs w:val="22"/>
      </w:rPr>
    </w:lvl>
    <w:lvl w:ilvl="6">
      <w:start w:val="1"/>
      <w:numFmt w:val="lowerLetter"/>
      <w:lvlText w:val="%7)"/>
      <w:lvlJc w:val="left"/>
      <w:pPr>
        <w:tabs>
          <w:tab w:val="num" w:pos="3744"/>
        </w:tabs>
        <w:ind w:left="3744" w:hanging="576"/>
      </w:pPr>
      <w:rPr>
        <w:rFonts w:ascii="Times New Roman" w:hAnsi="Times New Roman" w:cs="Times New Roman" w:hint="default"/>
        <w:b w:val="0"/>
        <w:i w:val="0"/>
        <w:sz w:val="22"/>
        <w:szCs w:val="22"/>
      </w:rPr>
    </w:lvl>
    <w:lvl w:ilvl="7">
      <w:start w:val="1"/>
      <w:numFmt w:val="decimal"/>
      <w:lvlText w:val="(%8)"/>
      <w:lvlJc w:val="left"/>
      <w:pPr>
        <w:tabs>
          <w:tab w:val="num" w:pos="4320"/>
        </w:tabs>
        <w:ind w:left="4320" w:hanging="576"/>
      </w:pPr>
      <w:rPr>
        <w:rFonts w:ascii="Times New Roman" w:hAnsi="Times New Roman" w:cs="Times New Roman" w:hint="default"/>
        <w:b w:val="0"/>
        <w:i w:val="0"/>
        <w:sz w:val="22"/>
        <w:szCs w:val="22"/>
      </w:rPr>
    </w:lvl>
    <w:lvl w:ilvl="8">
      <w:start w:val="1"/>
      <w:numFmt w:val="lowerLetter"/>
      <w:lvlText w:val="(%9)"/>
      <w:lvlJc w:val="left"/>
      <w:pPr>
        <w:tabs>
          <w:tab w:val="num" w:pos="4896"/>
        </w:tabs>
        <w:ind w:left="4896" w:hanging="576"/>
      </w:pPr>
      <w:rPr>
        <w:rFonts w:ascii="Times New Roman" w:hAnsi="Times New Roman" w:cs="Times New Roman" w:hint="default"/>
        <w:b w:val="0"/>
        <w:i w:val="0"/>
        <w:sz w:val="22"/>
        <w:szCs w:val="22"/>
      </w:rPr>
    </w:lvl>
  </w:abstractNum>
  <w:abstractNum w:abstractNumId="9">
    <w:nsid w:val="30003A65"/>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nsid w:val="3EB55C1A"/>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4ED63EDF"/>
    <w:multiLevelType w:val="multilevel"/>
    <w:tmpl w:val="689E0DDA"/>
    <w:lvl w:ilvl="0">
      <w:start w:val="1"/>
      <w:numFmt w:val="decimal"/>
      <w:suff w:val="nothing"/>
      <w:lvlText w:val="PART %1 - "/>
      <w:lvlJc w:val="left"/>
      <w:pPr>
        <w:ind w:left="360" w:hanging="360"/>
      </w:pPr>
      <w:rPr>
        <w:rFonts w:cs="Times New Roman" w:hint="default"/>
      </w:rPr>
    </w:lvl>
    <w:lvl w:ilvl="1">
      <w:start w:val="1"/>
      <w:numFmt w:val="decimalZero"/>
      <w:lvlText w:val="%1.%2"/>
      <w:lvlJc w:val="left"/>
      <w:pPr>
        <w:tabs>
          <w:tab w:val="num" w:pos="720"/>
        </w:tabs>
        <w:ind w:left="720" w:hanging="360"/>
      </w:pPr>
      <w:rPr>
        <w:rFonts w:cs="Times New Roman" w:hint="default"/>
      </w:rPr>
    </w:lvl>
    <w:lvl w:ilvl="2">
      <w:start w:val="1"/>
      <w:numFmt w:val="upperLetter"/>
      <w:lvlText w:val="%3."/>
      <w:lvlJc w:val="left"/>
      <w:pPr>
        <w:tabs>
          <w:tab w:val="num" w:pos="720"/>
        </w:tabs>
        <w:ind w:left="720" w:hanging="432"/>
      </w:pPr>
      <w:rPr>
        <w:rFonts w:cs="Times New Roman" w:hint="default"/>
      </w:rPr>
    </w:lvl>
    <w:lvl w:ilvl="3">
      <w:start w:val="1"/>
      <w:numFmt w:val="decimal"/>
      <w:lvlText w:val="%4."/>
      <w:lvlJc w:val="left"/>
      <w:pPr>
        <w:tabs>
          <w:tab w:val="num" w:pos="1195"/>
        </w:tabs>
        <w:ind w:left="1195" w:hanging="475"/>
      </w:pPr>
      <w:rPr>
        <w:rFonts w:cs="Times New Roman" w:hint="default"/>
      </w:rPr>
    </w:lvl>
    <w:lvl w:ilvl="4">
      <w:start w:val="1"/>
      <w:numFmt w:val="lowerLetter"/>
      <w:lvlText w:val="%5."/>
      <w:lvlJc w:val="left"/>
      <w:pPr>
        <w:tabs>
          <w:tab w:val="num" w:pos="1685"/>
        </w:tabs>
        <w:ind w:left="1685" w:hanging="490"/>
      </w:pPr>
      <w:rPr>
        <w:rFonts w:cs="Times New Roman" w:hint="default"/>
      </w:rPr>
    </w:lvl>
    <w:lvl w:ilvl="5">
      <w:start w:val="1"/>
      <w:numFmt w:val="decimal"/>
      <w:lvlText w:val="%6)"/>
      <w:lvlJc w:val="left"/>
      <w:pPr>
        <w:tabs>
          <w:tab w:val="num" w:pos="2160"/>
        </w:tabs>
        <w:ind w:left="2160" w:hanging="475"/>
      </w:pPr>
      <w:rPr>
        <w:rFonts w:cs="Times New Roman" w:hint="default"/>
      </w:rPr>
    </w:lvl>
    <w:lvl w:ilvl="6">
      <w:start w:val="1"/>
      <w:numFmt w:val="lowerLetter"/>
      <w:lvlText w:val="%7)"/>
      <w:lvlJc w:val="left"/>
      <w:pPr>
        <w:tabs>
          <w:tab w:val="num" w:pos="2635"/>
        </w:tabs>
        <w:ind w:left="2635" w:hanging="475"/>
      </w:pPr>
      <w:rPr>
        <w:rFonts w:cs="Times New Roman" w:hint="default"/>
      </w:rPr>
    </w:lvl>
    <w:lvl w:ilvl="7">
      <w:start w:val="1"/>
      <w:numFmt w:val="bullet"/>
      <w:lvlText w:val=""/>
      <w:lvlJc w:val="left"/>
      <w:pPr>
        <w:tabs>
          <w:tab w:val="num" w:pos="360"/>
        </w:tabs>
        <w:ind w:left="2880" w:hanging="360"/>
      </w:pPr>
      <w:rPr>
        <w:rFonts w:ascii="Symbol" w:hAnsi="Symbol" w:hint="default"/>
      </w:rPr>
    </w:lvl>
    <w:lvl w:ilvl="8">
      <w:start w:val="1"/>
      <w:numFmt w:val="bullet"/>
      <w:lvlText w:val="–"/>
      <w:lvlJc w:val="left"/>
      <w:pPr>
        <w:tabs>
          <w:tab w:val="num" w:pos="360"/>
        </w:tabs>
        <w:ind w:left="3240" w:hanging="360"/>
      </w:pPr>
      <w:rPr>
        <w:rFonts w:ascii="Arial" w:hAnsi="Arial" w:hint="default"/>
      </w:rPr>
    </w:lvl>
  </w:abstractNum>
  <w:abstractNum w:abstractNumId="12">
    <w:nsid w:val="5A99611D"/>
    <w:multiLevelType w:val="multilevel"/>
    <w:tmpl w:val="26980D7A"/>
    <w:lvl w:ilvl="0">
      <w:start w:val="1"/>
      <w:numFmt w:val="decimal"/>
      <w:suff w:val="nothing"/>
      <w:lvlText w:val="PART %1 - "/>
      <w:lvlJc w:val="left"/>
      <w:pPr>
        <w:ind w:left="360" w:hanging="360"/>
      </w:pPr>
      <w:rPr>
        <w:rFonts w:ascii="Times New Roman" w:hAnsi="Times New Roman" w:cs="Times New Roman" w:hint="default"/>
        <w:b w:val="0"/>
        <w:i w:val="0"/>
        <w:caps/>
        <w:sz w:val="22"/>
        <w:szCs w:val="22"/>
      </w:rPr>
    </w:lvl>
    <w:lvl w:ilvl="1">
      <w:start w:val="1"/>
      <w:numFmt w:val="decimal"/>
      <w:lvlText w:val="%1.%2"/>
      <w:lvlJc w:val="left"/>
      <w:pPr>
        <w:tabs>
          <w:tab w:val="num" w:pos="864"/>
        </w:tabs>
        <w:ind w:left="864" w:hanging="864"/>
      </w:pPr>
      <w:rPr>
        <w:rFonts w:ascii="Times New Roman" w:hAnsi="Times New Roman" w:cs="Times New Roman" w:hint="default"/>
        <w:b w:val="0"/>
        <w:i w:val="0"/>
        <w:caps/>
        <w:strike w:val="0"/>
        <w:dstrike w:val="0"/>
        <w:outline w:val="0"/>
        <w:shadow w:val="0"/>
        <w:emboss w:val="0"/>
        <w:imprint w:val="0"/>
        <w:vanish w:val="0"/>
        <w:color w:val="auto"/>
        <w:sz w:val="22"/>
        <w:szCs w:val="22"/>
        <w:effect w:val="none"/>
        <w:vertAlign w:val="baseline"/>
      </w:rPr>
    </w:lvl>
    <w:lvl w:ilvl="2">
      <w:start w:val="1"/>
      <w:numFmt w:val="upperLetter"/>
      <w:lvlText w:val="%3."/>
      <w:lvlJc w:val="left"/>
      <w:pPr>
        <w:tabs>
          <w:tab w:val="num" w:pos="864"/>
        </w:tabs>
        <w:ind w:left="864" w:hanging="605"/>
      </w:pPr>
      <w:rPr>
        <w:rFonts w:ascii="Times New Roman" w:hAnsi="Times New Roman" w:cs="Times New Roman" w:hint="default"/>
        <w:b w:val="0"/>
        <w:i w:val="0"/>
        <w:sz w:val="22"/>
        <w:szCs w:val="22"/>
      </w:rPr>
    </w:lvl>
    <w:lvl w:ilvl="3">
      <w:start w:val="1"/>
      <w:numFmt w:val="decimal"/>
      <w:lvlText w:val="%4."/>
      <w:lvlJc w:val="left"/>
      <w:pPr>
        <w:tabs>
          <w:tab w:val="num" w:pos="1440"/>
        </w:tabs>
        <w:ind w:left="1440" w:hanging="576"/>
      </w:pPr>
      <w:rPr>
        <w:rFonts w:ascii="Times New Roman" w:hAnsi="Times New Roman" w:cs="Times New Roman" w:hint="default"/>
        <w:b w:val="0"/>
        <w:i w:val="0"/>
        <w:sz w:val="22"/>
        <w:szCs w:val="22"/>
      </w:rPr>
    </w:lvl>
    <w:lvl w:ilvl="4">
      <w:start w:val="1"/>
      <w:numFmt w:val="lowerLetter"/>
      <w:lvlText w:val="%5."/>
      <w:lvlJc w:val="left"/>
      <w:pPr>
        <w:tabs>
          <w:tab w:val="num" w:pos="2016"/>
        </w:tabs>
        <w:ind w:left="2016" w:hanging="576"/>
      </w:pPr>
      <w:rPr>
        <w:rFonts w:ascii="Times New Roman" w:hAnsi="Times New Roman" w:cs="Times New Roman" w:hint="default"/>
        <w:b w:val="0"/>
        <w:i w:val="0"/>
        <w:sz w:val="22"/>
        <w:szCs w:val="22"/>
      </w:rPr>
    </w:lvl>
    <w:lvl w:ilvl="5">
      <w:start w:val="1"/>
      <w:numFmt w:val="decimal"/>
      <w:lvlText w:val="%6)"/>
      <w:lvlJc w:val="left"/>
      <w:pPr>
        <w:tabs>
          <w:tab w:val="num" w:pos="2592"/>
        </w:tabs>
        <w:ind w:left="2592" w:hanging="576"/>
      </w:pPr>
      <w:rPr>
        <w:rFonts w:ascii="Times New Roman" w:hAnsi="Times New Roman" w:cs="Times New Roman" w:hint="default"/>
        <w:b w:val="0"/>
        <w:i w:val="0"/>
        <w:sz w:val="22"/>
        <w:szCs w:val="22"/>
      </w:rPr>
    </w:lvl>
    <w:lvl w:ilvl="6">
      <w:start w:val="1"/>
      <w:numFmt w:val="lowerLetter"/>
      <w:lvlText w:val="%7)"/>
      <w:lvlJc w:val="left"/>
      <w:pPr>
        <w:tabs>
          <w:tab w:val="num" w:pos="3168"/>
        </w:tabs>
        <w:ind w:left="3168" w:hanging="576"/>
      </w:pPr>
      <w:rPr>
        <w:rFonts w:ascii="Times New Roman" w:hAnsi="Times New Roman" w:cs="Times New Roman" w:hint="default"/>
        <w:b w:val="0"/>
        <w:i w:val="0"/>
        <w:sz w:val="22"/>
        <w:szCs w:val="22"/>
      </w:rPr>
    </w:lvl>
    <w:lvl w:ilvl="7">
      <w:start w:val="1"/>
      <w:numFmt w:val="decimal"/>
      <w:lvlText w:val="(%8)"/>
      <w:lvlJc w:val="left"/>
      <w:pPr>
        <w:tabs>
          <w:tab w:val="num" w:pos="3744"/>
        </w:tabs>
        <w:ind w:left="3744" w:hanging="576"/>
      </w:pPr>
      <w:rPr>
        <w:rFonts w:ascii="Times New Roman" w:hAnsi="Times New Roman" w:cs="Times New Roman" w:hint="default"/>
        <w:b w:val="0"/>
        <w:i w:val="0"/>
        <w:sz w:val="22"/>
        <w:szCs w:val="22"/>
      </w:rPr>
    </w:lvl>
    <w:lvl w:ilvl="8">
      <w:start w:val="1"/>
      <w:numFmt w:val="lowerLetter"/>
      <w:lvlText w:val="(%9)"/>
      <w:lvlJc w:val="left"/>
      <w:pPr>
        <w:tabs>
          <w:tab w:val="num" w:pos="4320"/>
        </w:tabs>
        <w:ind w:left="4320" w:hanging="576"/>
      </w:pPr>
      <w:rPr>
        <w:rFonts w:ascii="Times New Roman" w:hAnsi="Times New Roman" w:cs="Times New Roman" w:hint="default"/>
        <w:b w:val="0"/>
        <w:i w:val="0"/>
        <w:sz w:val="22"/>
        <w:szCs w:val="22"/>
      </w:rPr>
    </w:lvl>
  </w:abstractNum>
  <w:abstractNum w:abstractNumId="13">
    <w:nsid w:val="76770436"/>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nsid w:val="770709D1"/>
    <w:multiLevelType w:val="multilevel"/>
    <w:tmpl w:val="39E696A2"/>
    <w:lvl w:ilvl="0">
      <w:start w:val="1"/>
      <w:numFmt w:val="decimal"/>
      <w:suff w:val="nothing"/>
      <w:lvlText w:val="PART %1 - "/>
      <w:lvlJc w:val="left"/>
      <w:pPr>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upperLetter"/>
      <w:lvlText w:val="%3."/>
      <w:lvlJc w:val="left"/>
      <w:pPr>
        <w:tabs>
          <w:tab w:val="num" w:pos="720"/>
        </w:tabs>
        <w:ind w:left="720" w:hanging="432"/>
      </w:pPr>
      <w:rPr>
        <w:rFonts w:cs="Times New Roman" w:hint="default"/>
      </w:rPr>
    </w:lvl>
    <w:lvl w:ilvl="3">
      <w:start w:val="1"/>
      <w:numFmt w:val="decimal"/>
      <w:lvlText w:val="%4."/>
      <w:lvlJc w:val="left"/>
      <w:pPr>
        <w:tabs>
          <w:tab w:val="num" w:pos="1195"/>
        </w:tabs>
        <w:ind w:left="1195" w:hanging="475"/>
      </w:pPr>
      <w:rPr>
        <w:rFonts w:cs="Times New Roman" w:hint="default"/>
      </w:rPr>
    </w:lvl>
    <w:lvl w:ilvl="4">
      <w:start w:val="1"/>
      <w:numFmt w:val="lowerLetter"/>
      <w:lvlText w:val="%5."/>
      <w:lvlJc w:val="left"/>
      <w:pPr>
        <w:tabs>
          <w:tab w:val="num" w:pos="1685"/>
        </w:tabs>
        <w:ind w:left="1685" w:hanging="490"/>
      </w:pPr>
      <w:rPr>
        <w:rFonts w:cs="Times New Roman" w:hint="default"/>
      </w:rPr>
    </w:lvl>
    <w:lvl w:ilvl="5">
      <w:start w:val="1"/>
      <w:numFmt w:val="decimal"/>
      <w:lvlText w:val="%6)"/>
      <w:lvlJc w:val="left"/>
      <w:pPr>
        <w:tabs>
          <w:tab w:val="num" w:pos="2160"/>
        </w:tabs>
        <w:ind w:left="2160" w:hanging="475"/>
      </w:pPr>
      <w:rPr>
        <w:rFonts w:cs="Times New Roman" w:hint="default"/>
      </w:rPr>
    </w:lvl>
    <w:lvl w:ilvl="6">
      <w:start w:val="1"/>
      <w:numFmt w:val="lowerLetter"/>
      <w:lvlText w:val="%7)"/>
      <w:lvlJc w:val="left"/>
      <w:pPr>
        <w:tabs>
          <w:tab w:val="num" w:pos="2635"/>
        </w:tabs>
        <w:ind w:left="2635" w:hanging="475"/>
      </w:pPr>
      <w:rPr>
        <w:rFonts w:cs="Times New Roman" w:hint="default"/>
      </w:rPr>
    </w:lvl>
    <w:lvl w:ilvl="7">
      <w:start w:val="1"/>
      <w:numFmt w:val="decimal"/>
      <w:lvlText w:val="(%8)"/>
      <w:lvlJc w:val="left"/>
      <w:pPr>
        <w:tabs>
          <w:tab w:val="num" w:pos="3125"/>
        </w:tabs>
        <w:ind w:left="3125" w:hanging="490"/>
      </w:pPr>
      <w:rPr>
        <w:rFonts w:cs="Times New Roman" w:hint="default"/>
      </w:rPr>
    </w:lvl>
    <w:lvl w:ilvl="8">
      <w:start w:val="1"/>
      <w:numFmt w:val="bullet"/>
      <w:lvlText w:val="–"/>
      <w:lvlJc w:val="left"/>
      <w:pPr>
        <w:tabs>
          <w:tab w:val="num" w:pos="1440"/>
        </w:tabs>
        <w:ind w:left="1440" w:hanging="1440"/>
      </w:pPr>
      <w:rPr>
        <w:rFonts w:ascii="Arial" w:hAnsi="Arial" w:hint="default"/>
      </w:rPr>
    </w:lvl>
  </w:abstractNum>
  <w:abstractNum w:abstractNumId="15">
    <w:nsid w:val="7C3437BD"/>
    <w:multiLevelType w:val="multilevel"/>
    <w:tmpl w:val="9D82153A"/>
    <w:lvl w:ilvl="0">
      <w:start w:val="1"/>
      <w:numFmt w:val="decimal"/>
      <w:pStyle w:val="MSUSpec"/>
      <w:suff w:val="nothing"/>
      <w:lvlText w:val="PART %1 - "/>
      <w:lvlJc w:val="left"/>
      <w:pPr>
        <w:ind w:left="360" w:hanging="360"/>
      </w:pPr>
      <w:rPr>
        <w:rFonts w:ascii="Times New Roman" w:hAnsi="Times New Roman" w:cs="Times New Roman" w:hint="default"/>
        <w:b w:val="0"/>
        <w:i w:val="0"/>
        <w:caps/>
        <w:sz w:val="22"/>
        <w:szCs w:val="22"/>
      </w:rPr>
    </w:lvl>
    <w:lvl w:ilvl="1">
      <w:start w:val="1"/>
      <w:numFmt w:val="decimal"/>
      <w:lvlText w:val="%1.%2"/>
      <w:lvlJc w:val="left"/>
      <w:pPr>
        <w:tabs>
          <w:tab w:val="num" w:pos="864"/>
        </w:tabs>
        <w:ind w:left="864" w:hanging="864"/>
      </w:pPr>
      <w:rPr>
        <w:rFonts w:ascii="Times New Roman" w:hAnsi="Times New Roman" w:cs="Times New Roman" w:hint="default"/>
        <w:b w:val="0"/>
        <w:i w:val="0"/>
        <w:caps/>
        <w:strike w:val="0"/>
        <w:dstrike w:val="0"/>
        <w:outline w:val="0"/>
        <w:shadow w:val="0"/>
        <w:emboss w:val="0"/>
        <w:imprint w:val="0"/>
        <w:vanish w:val="0"/>
        <w:color w:val="auto"/>
        <w:sz w:val="22"/>
        <w:szCs w:val="22"/>
        <w:effect w:val="none"/>
        <w:vertAlign w:val="baseline"/>
      </w:rPr>
    </w:lvl>
    <w:lvl w:ilvl="2">
      <w:start w:val="1"/>
      <w:numFmt w:val="upperLetter"/>
      <w:lvlText w:val="%3."/>
      <w:lvlJc w:val="left"/>
      <w:pPr>
        <w:tabs>
          <w:tab w:val="num" w:pos="864"/>
        </w:tabs>
        <w:ind w:left="864" w:hanging="605"/>
      </w:pPr>
      <w:rPr>
        <w:rFonts w:ascii="Times New Roman" w:hAnsi="Times New Roman" w:cs="Times New Roman" w:hint="default"/>
        <w:b w:val="0"/>
        <w:i w:val="0"/>
        <w:sz w:val="22"/>
        <w:szCs w:val="22"/>
      </w:rPr>
    </w:lvl>
    <w:lvl w:ilvl="3">
      <w:start w:val="1"/>
      <w:numFmt w:val="decimal"/>
      <w:lvlText w:val="%4."/>
      <w:lvlJc w:val="left"/>
      <w:pPr>
        <w:tabs>
          <w:tab w:val="num" w:pos="1440"/>
        </w:tabs>
        <w:ind w:left="1440" w:hanging="576"/>
      </w:pPr>
      <w:rPr>
        <w:rFonts w:ascii="Times New Roman" w:hAnsi="Times New Roman" w:cs="Times New Roman" w:hint="default"/>
        <w:b w:val="0"/>
        <w:i w:val="0"/>
        <w:sz w:val="22"/>
        <w:szCs w:val="22"/>
      </w:rPr>
    </w:lvl>
    <w:lvl w:ilvl="4">
      <w:start w:val="1"/>
      <w:numFmt w:val="lowerLetter"/>
      <w:lvlText w:val="%5."/>
      <w:lvlJc w:val="left"/>
      <w:pPr>
        <w:tabs>
          <w:tab w:val="num" w:pos="2016"/>
        </w:tabs>
        <w:ind w:left="2016" w:hanging="576"/>
      </w:pPr>
      <w:rPr>
        <w:rFonts w:ascii="Times New Roman" w:hAnsi="Times New Roman" w:cs="Times New Roman" w:hint="default"/>
        <w:b w:val="0"/>
        <w:i w:val="0"/>
        <w:sz w:val="22"/>
        <w:szCs w:val="22"/>
      </w:rPr>
    </w:lvl>
    <w:lvl w:ilvl="5">
      <w:start w:val="1"/>
      <w:numFmt w:val="decimal"/>
      <w:lvlText w:val="%6)"/>
      <w:lvlJc w:val="left"/>
      <w:pPr>
        <w:tabs>
          <w:tab w:val="num" w:pos="2592"/>
        </w:tabs>
        <w:ind w:left="2592" w:hanging="576"/>
      </w:pPr>
      <w:rPr>
        <w:rFonts w:ascii="Times New Roman" w:hAnsi="Times New Roman" w:cs="Times New Roman" w:hint="default"/>
        <w:b w:val="0"/>
        <w:i w:val="0"/>
        <w:sz w:val="22"/>
        <w:szCs w:val="22"/>
      </w:rPr>
    </w:lvl>
    <w:lvl w:ilvl="6">
      <w:start w:val="1"/>
      <w:numFmt w:val="lowerLetter"/>
      <w:lvlText w:val="%7)"/>
      <w:lvlJc w:val="left"/>
      <w:pPr>
        <w:tabs>
          <w:tab w:val="num" w:pos="3168"/>
        </w:tabs>
        <w:ind w:left="3168" w:hanging="576"/>
      </w:pPr>
      <w:rPr>
        <w:rFonts w:ascii="Times New Roman" w:hAnsi="Times New Roman" w:cs="Times New Roman" w:hint="default"/>
        <w:b w:val="0"/>
        <w:i w:val="0"/>
        <w:sz w:val="22"/>
        <w:szCs w:val="22"/>
      </w:rPr>
    </w:lvl>
    <w:lvl w:ilvl="7">
      <w:start w:val="1"/>
      <w:numFmt w:val="decimal"/>
      <w:lvlText w:val="(%8)"/>
      <w:lvlJc w:val="left"/>
      <w:pPr>
        <w:tabs>
          <w:tab w:val="num" w:pos="3744"/>
        </w:tabs>
        <w:ind w:left="3744" w:hanging="576"/>
      </w:pPr>
      <w:rPr>
        <w:rFonts w:ascii="Times New Roman" w:hAnsi="Times New Roman" w:cs="Times New Roman" w:hint="default"/>
        <w:b w:val="0"/>
        <w:i w:val="0"/>
        <w:sz w:val="22"/>
        <w:szCs w:val="22"/>
      </w:rPr>
    </w:lvl>
    <w:lvl w:ilvl="8">
      <w:start w:val="1"/>
      <w:numFmt w:val="lowerLetter"/>
      <w:lvlText w:val="(%9)"/>
      <w:lvlJc w:val="left"/>
      <w:pPr>
        <w:tabs>
          <w:tab w:val="num" w:pos="4320"/>
        </w:tabs>
        <w:ind w:left="4320" w:hanging="576"/>
      </w:pPr>
      <w:rPr>
        <w:rFonts w:ascii="Times New Roman" w:hAnsi="Times New Roman" w:cs="Times New Roman" w:hint="default"/>
        <w:b w:val="0"/>
        <w:i w:val="0"/>
        <w:sz w:val="22"/>
        <w:szCs w:val="22"/>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14"/>
  </w:num>
  <w:num w:numId="11">
    <w:abstractNumId w:val="1"/>
  </w:num>
  <w:num w:numId="12">
    <w:abstractNumId w:val="3"/>
  </w:num>
  <w:num w:numId="13">
    <w:abstractNumId w:val="11"/>
  </w:num>
  <w:num w:numId="14">
    <w:abstractNumId w:val="13"/>
  </w:num>
  <w:num w:numId="15">
    <w:abstractNumId w:val="6"/>
  </w:num>
  <w:num w:numId="16">
    <w:abstractNumId w:val="9"/>
  </w:num>
  <w:num w:numId="17">
    <w:abstractNumId w:val="2"/>
  </w:num>
  <w:num w:numId="18">
    <w:abstractNumId w:val="4"/>
  </w:num>
  <w:num w:numId="19">
    <w:abstractNumId w:val="5"/>
  </w:num>
  <w:num w:numId="20">
    <w:abstractNumId w:val="10"/>
  </w:num>
  <w:num w:numId="21">
    <w:abstractNumId w:val="7"/>
  </w:num>
  <w:num w:numId="22">
    <w:abstractNumId w:val="15"/>
  </w:num>
  <w:num w:numId="23">
    <w:abstractNumId w:val="7"/>
  </w:num>
  <w:num w:numId="24">
    <w:abstractNumId w:val="12"/>
  </w:num>
  <w:num w:numId="25">
    <w:abstractNumId w:val="8"/>
  </w:num>
  <w:num w:numId="26">
    <w:abstractNumId w:val="12"/>
  </w:num>
  <w:num w:numId="27">
    <w:abstractNumId w:val="12"/>
  </w:num>
  <w:num w:numId="28">
    <w:abstractNumId w:val="15"/>
  </w:num>
  <w:num w:numId="2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9"/>
  <w:attachedTemplate r:id="rId1"/>
  <w:stylePaneFormatFilter w:val="3F01"/>
  <w:doNotTrackMoves/>
  <w:defaultTabStop w:val="432"/>
  <w:drawingGridHorizontalSpacing w:val="187"/>
  <w:drawingGridVerticalSpacing w:val="187"/>
  <w:noPunctuationKerning/>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35134"/>
    <w:rsid w:val="00002A3D"/>
    <w:rsid w:val="0002754A"/>
    <w:rsid w:val="00072D2E"/>
    <w:rsid w:val="00085691"/>
    <w:rsid w:val="00090EA5"/>
    <w:rsid w:val="0009644F"/>
    <w:rsid w:val="00097180"/>
    <w:rsid w:val="000B3342"/>
    <w:rsid w:val="000C5333"/>
    <w:rsid w:val="000F5D6B"/>
    <w:rsid w:val="0010788D"/>
    <w:rsid w:val="00117A2B"/>
    <w:rsid w:val="00177716"/>
    <w:rsid w:val="001843FD"/>
    <w:rsid w:val="001A483E"/>
    <w:rsid w:val="001C3406"/>
    <w:rsid w:val="001C6915"/>
    <w:rsid w:val="001E7E2C"/>
    <w:rsid w:val="00206212"/>
    <w:rsid w:val="00206AFC"/>
    <w:rsid w:val="00235134"/>
    <w:rsid w:val="0024129A"/>
    <w:rsid w:val="00262104"/>
    <w:rsid w:val="002D63C5"/>
    <w:rsid w:val="002D65E0"/>
    <w:rsid w:val="002F549C"/>
    <w:rsid w:val="003212FE"/>
    <w:rsid w:val="003254ED"/>
    <w:rsid w:val="00363A9E"/>
    <w:rsid w:val="0036493B"/>
    <w:rsid w:val="003907AB"/>
    <w:rsid w:val="00391F7D"/>
    <w:rsid w:val="0039366C"/>
    <w:rsid w:val="003D1819"/>
    <w:rsid w:val="003E167D"/>
    <w:rsid w:val="003F7D3B"/>
    <w:rsid w:val="00444C11"/>
    <w:rsid w:val="00456F9E"/>
    <w:rsid w:val="00473290"/>
    <w:rsid w:val="00480FA9"/>
    <w:rsid w:val="004C449C"/>
    <w:rsid w:val="004C64EB"/>
    <w:rsid w:val="004E1128"/>
    <w:rsid w:val="00503FF1"/>
    <w:rsid w:val="00507B16"/>
    <w:rsid w:val="00515201"/>
    <w:rsid w:val="00515FDD"/>
    <w:rsid w:val="00517974"/>
    <w:rsid w:val="00534856"/>
    <w:rsid w:val="00535381"/>
    <w:rsid w:val="00537DA3"/>
    <w:rsid w:val="005427E3"/>
    <w:rsid w:val="005759AE"/>
    <w:rsid w:val="005911A3"/>
    <w:rsid w:val="00597EEC"/>
    <w:rsid w:val="005A03EC"/>
    <w:rsid w:val="005A4CBF"/>
    <w:rsid w:val="005A7194"/>
    <w:rsid w:val="005B0F78"/>
    <w:rsid w:val="005E54AB"/>
    <w:rsid w:val="00605DF9"/>
    <w:rsid w:val="00622D34"/>
    <w:rsid w:val="00634178"/>
    <w:rsid w:val="0063520A"/>
    <w:rsid w:val="00642E70"/>
    <w:rsid w:val="00644D59"/>
    <w:rsid w:val="00644E72"/>
    <w:rsid w:val="00650E54"/>
    <w:rsid w:val="006557AE"/>
    <w:rsid w:val="00657E3D"/>
    <w:rsid w:val="00660BF2"/>
    <w:rsid w:val="0068122E"/>
    <w:rsid w:val="006F31EA"/>
    <w:rsid w:val="006F43DA"/>
    <w:rsid w:val="00725B91"/>
    <w:rsid w:val="007352A5"/>
    <w:rsid w:val="007801E1"/>
    <w:rsid w:val="00787502"/>
    <w:rsid w:val="00790CE9"/>
    <w:rsid w:val="007B7197"/>
    <w:rsid w:val="007D62F9"/>
    <w:rsid w:val="007F032E"/>
    <w:rsid w:val="007F6F6B"/>
    <w:rsid w:val="00800338"/>
    <w:rsid w:val="00806541"/>
    <w:rsid w:val="00814064"/>
    <w:rsid w:val="00820A1D"/>
    <w:rsid w:val="0084253D"/>
    <w:rsid w:val="00844512"/>
    <w:rsid w:val="00864EF7"/>
    <w:rsid w:val="008B6A55"/>
    <w:rsid w:val="008C428F"/>
    <w:rsid w:val="008D5E4C"/>
    <w:rsid w:val="008E411B"/>
    <w:rsid w:val="00904AC4"/>
    <w:rsid w:val="00906570"/>
    <w:rsid w:val="00911737"/>
    <w:rsid w:val="00965D11"/>
    <w:rsid w:val="00991D62"/>
    <w:rsid w:val="009955C5"/>
    <w:rsid w:val="009A0BAB"/>
    <w:rsid w:val="009A546E"/>
    <w:rsid w:val="009A58A2"/>
    <w:rsid w:val="009D76F4"/>
    <w:rsid w:val="009E7408"/>
    <w:rsid w:val="009E7B9C"/>
    <w:rsid w:val="00A05430"/>
    <w:rsid w:val="00A07BA7"/>
    <w:rsid w:val="00A12C91"/>
    <w:rsid w:val="00A24516"/>
    <w:rsid w:val="00AB0462"/>
    <w:rsid w:val="00AB46E6"/>
    <w:rsid w:val="00AD3AEA"/>
    <w:rsid w:val="00AE0BE8"/>
    <w:rsid w:val="00B009A9"/>
    <w:rsid w:val="00B0398B"/>
    <w:rsid w:val="00B26A1E"/>
    <w:rsid w:val="00B636DB"/>
    <w:rsid w:val="00B65F96"/>
    <w:rsid w:val="00B9326A"/>
    <w:rsid w:val="00B957F6"/>
    <w:rsid w:val="00BC4184"/>
    <w:rsid w:val="00BE0266"/>
    <w:rsid w:val="00BE6BE1"/>
    <w:rsid w:val="00BF1046"/>
    <w:rsid w:val="00C047FF"/>
    <w:rsid w:val="00C06CF4"/>
    <w:rsid w:val="00C41429"/>
    <w:rsid w:val="00C43FC1"/>
    <w:rsid w:val="00C5716E"/>
    <w:rsid w:val="00C859AC"/>
    <w:rsid w:val="00CD7391"/>
    <w:rsid w:val="00CE24EA"/>
    <w:rsid w:val="00CE366A"/>
    <w:rsid w:val="00D22D22"/>
    <w:rsid w:val="00D32133"/>
    <w:rsid w:val="00D616E5"/>
    <w:rsid w:val="00D91C78"/>
    <w:rsid w:val="00D91FA8"/>
    <w:rsid w:val="00DC03D5"/>
    <w:rsid w:val="00DD4107"/>
    <w:rsid w:val="00DD62E0"/>
    <w:rsid w:val="00DD64D9"/>
    <w:rsid w:val="00E03281"/>
    <w:rsid w:val="00E12CF0"/>
    <w:rsid w:val="00E132CE"/>
    <w:rsid w:val="00E45A5E"/>
    <w:rsid w:val="00E47C49"/>
    <w:rsid w:val="00E61004"/>
    <w:rsid w:val="00E63342"/>
    <w:rsid w:val="00E84B90"/>
    <w:rsid w:val="00E85797"/>
    <w:rsid w:val="00EC7D7B"/>
    <w:rsid w:val="00EE4B0A"/>
    <w:rsid w:val="00EF122C"/>
    <w:rsid w:val="00EF7512"/>
    <w:rsid w:val="00F14F3B"/>
    <w:rsid w:val="00F54594"/>
    <w:rsid w:val="00F65126"/>
    <w:rsid w:val="00F8044F"/>
    <w:rsid w:val="00F83BA1"/>
    <w:rsid w:val="00F87F5B"/>
    <w:rsid w:val="00FA3C22"/>
    <w:rsid w:val="00FA4514"/>
    <w:rsid w:val="00FB1DF0"/>
    <w:rsid w:val="00FD039E"/>
    <w:rsid w:val="00FD3E39"/>
    <w:rsid w:val="00FD597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58A2"/>
    <w:pPr>
      <w:jc w:val="both"/>
    </w:pPr>
    <w:rPr>
      <w:sz w:val="22"/>
      <w:szCs w:val="24"/>
    </w:rPr>
  </w:style>
  <w:style w:type="character" w:default="1" w:styleId="DefaultParagraphFont">
    <w:name w:val="Default Paragraph Font"/>
    <w:uiPriority w:val="1"/>
    <w:semiHidden/>
    <w:rsid w:val="00CE24EA"/>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UFTCHSpec">
    <w:name w:val="MSU FTCH Spec"/>
    <w:rsid w:val="0010788D"/>
    <w:pPr>
      <w:numPr>
        <w:numId w:val="23"/>
      </w:numPr>
      <w:jc w:val="both"/>
    </w:pPr>
    <w:rPr>
      <w:sz w:val="22"/>
      <w:szCs w:val="22"/>
    </w:rPr>
  </w:style>
  <w:style w:type="paragraph" w:styleId="Footer">
    <w:name w:val="footer"/>
    <w:basedOn w:val="Normal"/>
    <w:link w:val="FooterChar"/>
    <w:uiPriority w:val="99"/>
    <w:rsid w:val="006F31EA"/>
    <w:pPr>
      <w:tabs>
        <w:tab w:val="right" w:pos="9360"/>
      </w:tabs>
    </w:pPr>
  </w:style>
  <w:style w:type="character" w:customStyle="1" w:styleId="FooterChar">
    <w:name w:val="Footer Char"/>
    <w:basedOn w:val="DefaultParagraphFont"/>
    <w:link w:val="Footer"/>
    <w:uiPriority w:val="99"/>
    <w:semiHidden/>
    <w:rsid w:val="00FD10D9"/>
    <w:rPr>
      <w:sz w:val="22"/>
      <w:szCs w:val="24"/>
    </w:rPr>
  </w:style>
  <w:style w:type="paragraph" w:styleId="Header">
    <w:name w:val="header"/>
    <w:basedOn w:val="Normal"/>
    <w:link w:val="HeaderChar"/>
    <w:uiPriority w:val="99"/>
    <w:rsid w:val="006F31EA"/>
    <w:pPr>
      <w:tabs>
        <w:tab w:val="right" w:pos="9360"/>
      </w:tabs>
    </w:pPr>
  </w:style>
  <w:style w:type="character" w:customStyle="1" w:styleId="HeaderChar">
    <w:name w:val="Header Char"/>
    <w:basedOn w:val="DefaultParagraphFont"/>
    <w:link w:val="Header"/>
    <w:uiPriority w:val="99"/>
    <w:semiHidden/>
    <w:rsid w:val="00FD10D9"/>
    <w:rPr>
      <w:sz w:val="22"/>
      <w:szCs w:val="24"/>
    </w:rPr>
  </w:style>
  <w:style w:type="table" w:styleId="TableGrid">
    <w:name w:val="Table Grid"/>
    <w:basedOn w:val="TableNormal"/>
    <w:uiPriority w:val="59"/>
    <w:rsid w:val="00E61004"/>
    <w:rPr>
      <w:rFonts w:ascii="Arial" w:hAnsi="Arial"/>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E45A5E"/>
    <w:rPr>
      <w:rFonts w:cs="Times New Roman"/>
    </w:rPr>
  </w:style>
  <w:style w:type="paragraph" w:customStyle="1" w:styleId="FTCHSpec2">
    <w:name w:val="FTCH Spec 2"/>
    <w:basedOn w:val="Normal"/>
    <w:rsid w:val="001843FD"/>
    <w:pPr>
      <w:numPr>
        <w:numId w:val="17"/>
      </w:numPr>
      <w:ind w:left="0" w:firstLine="0"/>
    </w:pPr>
  </w:style>
  <w:style w:type="paragraph" w:customStyle="1" w:styleId="MSUSpec">
    <w:name w:val="MSU Spec"/>
    <w:rsid w:val="0010788D"/>
    <w:pPr>
      <w:numPr>
        <w:numId w:val="22"/>
      </w:numPr>
      <w:jc w:val="both"/>
    </w:pPr>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winapps\OfficeXP\FTCHTEMPLATES\Project%20Manual\Spe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Spec.dot</Template>
  <TotalTime>17</TotalTime>
  <Pages>4</Pages>
  <Words>644</Words>
  <Characters>3675</Characters>
  <Application>Microsoft Office Outlook</Application>
  <DocSecurity>0</DocSecurity>
  <Lines>0</Lines>
  <Paragraphs>0</Paragraphs>
  <ScaleCrop>false</ScaleCrop>
  <Company>MSU, Physical Plant Division (EAS)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WELL ABANDONMENT</dc:title>
  <dc:subject/>
  <dc:creator>MSG</dc:creator>
  <cp:keywords/>
  <dc:description/>
  <cp:lastModifiedBy>M. Scott Gardner</cp:lastModifiedBy>
  <cp:revision>9</cp:revision>
  <cp:lastPrinted>2008-12-31T18:43:00Z</cp:lastPrinted>
  <dcterms:created xsi:type="dcterms:W3CDTF">2008-12-02T15:53:00Z</dcterms:created>
  <dcterms:modified xsi:type="dcterms:W3CDTF">2009-02-02T20:49:00Z</dcterms:modified>
</cp:coreProperties>
</file>