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66" w:rsidRPr="00BE2756" w:rsidRDefault="00496866">
      <w:pPr>
        <w:rPr>
          <w:b/>
          <w:caps/>
          <w:szCs w:val="22"/>
        </w:rPr>
      </w:pPr>
      <w:r w:rsidRPr="00BE2756">
        <w:rPr>
          <w:b/>
          <w:caps/>
          <w:szCs w:val="22"/>
        </w:rPr>
        <w:t xml:space="preserve">SECTION </w:t>
      </w:r>
      <w:bookmarkStart w:id="0" w:name="Section_No2"/>
      <w:bookmarkEnd w:id="0"/>
      <w:r w:rsidRPr="00BE2756">
        <w:rPr>
          <w:b/>
          <w:caps/>
          <w:szCs w:val="22"/>
        </w:rPr>
        <w:t xml:space="preserve">336017 – </w:t>
      </w:r>
      <w:bookmarkStart w:id="1" w:name="Section_Title2"/>
      <w:bookmarkEnd w:id="1"/>
      <w:r w:rsidRPr="00BE2756">
        <w:rPr>
          <w:b/>
          <w:caps/>
          <w:szCs w:val="22"/>
        </w:rPr>
        <w:t>INSULATION for utility distribution</w:t>
      </w:r>
    </w:p>
    <w:p w:rsidR="00496866" w:rsidRPr="00BE2756" w:rsidRDefault="00496866">
      <w:pPr>
        <w:rPr>
          <w:szCs w:val="22"/>
        </w:rPr>
      </w:pPr>
    </w:p>
    <w:p w:rsidR="00496866" w:rsidRPr="00BE2756" w:rsidRDefault="00496866">
      <w:pPr>
        <w:rPr>
          <w:szCs w:val="22"/>
        </w:rPr>
      </w:pPr>
    </w:p>
    <w:p w:rsidR="00496866" w:rsidRPr="00BE2756" w:rsidRDefault="00496866" w:rsidP="006378F6">
      <w:pPr>
        <w:pStyle w:val="MSUSpec"/>
      </w:pPr>
      <w:r w:rsidRPr="00BE2756">
        <w:t>GENERAL</w:t>
      </w:r>
    </w:p>
    <w:p w:rsidR="00496866" w:rsidRPr="00BE2756" w:rsidRDefault="00496866" w:rsidP="006378F6">
      <w:pPr>
        <w:pStyle w:val="MSUFTCHSpec"/>
        <w:numPr>
          <w:ilvl w:val="1"/>
          <w:numId w:val="23"/>
        </w:numPr>
        <w:spacing w:before="240"/>
      </w:pPr>
      <w:bookmarkStart w:id="2" w:name="Begin_TextBody"/>
      <w:bookmarkEnd w:id="2"/>
      <w:r w:rsidRPr="00BE2756">
        <w:t>RELATED DOCUMENTS</w:t>
      </w:r>
    </w:p>
    <w:p w:rsidR="00496866" w:rsidRPr="00BE2756" w:rsidRDefault="00496866" w:rsidP="009D52F0">
      <w:pPr>
        <w:pStyle w:val="MSUFTCHSpec"/>
        <w:numPr>
          <w:ilvl w:val="2"/>
          <w:numId w:val="23"/>
        </w:numPr>
        <w:spacing w:before="240"/>
      </w:pPr>
      <w:r w:rsidRPr="00BE2756">
        <w:t xml:space="preserve">Drawings and general provisions of the Contract, including General and Supplementary Conditions and Division </w:t>
      </w:r>
      <w:r>
        <w:t>0</w:t>
      </w:r>
      <w:r w:rsidRPr="00BE2756">
        <w:t xml:space="preserve">1 Specification </w:t>
      </w:r>
      <w:r>
        <w:t>s</w:t>
      </w:r>
      <w:r w:rsidRPr="00BE2756">
        <w:t xml:space="preserve">ections, apply to this </w:t>
      </w:r>
      <w:r>
        <w:t>s</w:t>
      </w:r>
      <w:r w:rsidRPr="00BE2756">
        <w:t>ection.</w:t>
      </w:r>
    </w:p>
    <w:p w:rsidR="00496866" w:rsidRPr="00BE2756" w:rsidRDefault="00496866" w:rsidP="006378F6">
      <w:pPr>
        <w:pStyle w:val="MSUFTCHSpec"/>
        <w:numPr>
          <w:ilvl w:val="1"/>
          <w:numId w:val="23"/>
        </w:numPr>
        <w:spacing w:before="240"/>
      </w:pPr>
      <w:r w:rsidRPr="00BE2756">
        <w:t>SUMMARY</w:t>
      </w:r>
    </w:p>
    <w:p w:rsidR="00496866" w:rsidRPr="00BE2756" w:rsidRDefault="00496866" w:rsidP="006378F6">
      <w:pPr>
        <w:pStyle w:val="MSUFTCHSpec"/>
        <w:numPr>
          <w:ilvl w:val="2"/>
          <w:numId w:val="23"/>
        </w:numPr>
        <w:spacing w:before="240"/>
      </w:pPr>
      <w:r w:rsidRPr="00BE2756">
        <w:t>Provide all labor, materials, and equipment as necessary to complete all work as indicated on the Drawings and as specified herein.</w:t>
      </w:r>
    </w:p>
    <w:p w:rsidR="00496866" w:rsidRPr="00BE2756" w:rsidRDefault="00496866" w:rsidP="006378F6">
      <w:pPr>
        <w:pStyle w:val="MSUFTCHSpec"/>
        <w:numPr>
          <w:ilvl w:val="2"/>
          <w:numId w:val="23"/>
        </w:numPr>
        <w:spacing w:before="240"/>
      </w:pPr>
      <w:r w:rsidRPr="00BE2756">
        <w:t xml:space="preserve">This </w:t>
      </w:r>
      <w:r>
        <w:t>s</w:t>
      </w:r>
      <w:r w:rsidRPr="00BE2756">
        <w:t xml:space="preserve">ection includes the furnishing and installation of insulation of steam and condensate piping for steam </w:t>
      </w:r>
      <w:r w:rsidR="006F6DC4">
        <w:t xml:space="preserve">and condensate </w:t>
      </w:r>
      <w:r w:rsidRPr="00BE2756">
        <w:t>utility distribution.</w:t>
      </w:r>
    </w:p>
    <w:p w:rsidR="00496866" w:rsidRPr="00BE2756" w:rsidRDefault="00496866" w:rsidP="006378F6">
      <w:pPr>
        <w:pStyle w:val="MSUFTCHSpec"/>
        <w:numPr>
          <w:ilvl w:val="2"/>
          <w:numId w:val="23"/>
        </w:numPr>
        <w:spacing w:before="240"/>
      </w:pPr>
      <w:r w:rsidRPr="00BE2756">
        <w:t xml:space="preserve">Related </w:t>
      </w:r>
      <w:r>
        <w:t>s</w:t>
      </w:r>
      <w:r w:rsidRPr="00BE2756">
        <w:t>ections include the following:</w:t>
      </w:r>
    </w:p>
    <w:p w:rsidR="00496866" w:rsidRPr="00BE2756" w:rsidRDefault="00496866" w:rsidP="006378F6">
      <w:pPr>
        <w:pStyle w:val="MSUFTCHSpec"/>
        <w:numPr>
          <w:ilvl w:val="3"/>
          <w:numId w:val="23"/>
        </w:numPr>
        <w:spacing w:before="240"/>
      </w:pPr>
      <w:r w:rsidRPr="00BE2756">
        <w:t xml:space="preserve">Division </w:t>
      </w:r>
      <w:r>
        <w:t>33</w:t>
      </w:r>
      <w:r w:rsidRPr="00BE2756">
        <w:t xml:space="preserve"> Section "</w:t>
      </w:r>
      <w:r>
        <w:t>Utility Distribution</w:t>
      </w:r>
      <w:r w:rsidRPr="00BE2756">
        <w:t xml:space="preserve"> General Requirements."</w:t>
      </w:r>
    </w:p>
    <w:p w:rsidR="00496866" w:rsidRPr="00BE2756" w:rsidRDefault="00496866" w:rsidP="006378F6">
      <w:pPr>
        <w:pStyle w:val="MSUFTCHSpec"/>
        <w:numPr>
          <w:ilvl w:val="3"/>
          <w:numId w:val="23"/>
        </w:numPr>
      </w:pPr>
      <w:r>
        <w:t>Division 33</w:t>
      </w:r>
      <w:r w:rsidRPr="00BE2756">
        <w:t xml:space="preserve"> Section "Hangers and Supports for Utility Distribution."</w:t>
      </w:r>
    </w:p>
    <w:p w:rsidR="00496866" w:rsidRPr="00BE2756" w:rsidRDefault="00496866" w:rsidP="006378F6">
      <w:pPr>
        <w:pStyle w:val="MSUFTCHSpec"/>
        <w:numPr>
          <w:ilvl w:val="3"/>
          <w:numId w:val="23"/>
        </w:numPr>
      </w:pPr>
      <w:r>
        <w:t>Division 33</w:t>
      </w:r>
      <w:r w:rsidRPr="00BE2756">
        <w:t xml:space="preserve"> Section "Piping Specialties for Steam Utility Distribution."</w:t>
      </w:r>
    </w:p>
    <w:p w:rsidR="00496866" w:rsidRPr="00BE2756" w:rsidRDefault="00496866" w:rsidP="006378F6">
      <w:pPr>
        <w:pStyle w:val="MSUFTCHSpec"/>
        <w:numPr>
          <w:ilvl w:val="3"/>
          <w:numId w:val="23"/>
        </w:numPr>
      </w:pPr>
      <w:r>
        <w:t>Division 33</w:t>
      </w:r>
      <w:r w:rsidRPr="00BE2756">
        <w:t xml:space="preserve"> Section "Steam and Condensate Utility Distribution."</w:t>
      </w:r>
    </w:p>
    <w:p w:rsidR="00496866" w:rsidRPr="00BE2756" w:rsidRDefault="00496866" w:rsidP="006378F6">
      <w:pPr>
        <w:pStyle w:val="MSUFTCHSpec"/>
        <w:numPr>
          <w:ilvl w:val="1"/>
          <w:numId w:val="23"/>
        </w:numPr>
        <w:spacing w:before="240"/>
      </w:pPr>
      <w:r w:rsidRPr="00BE2756">
        <w:t>REFERENCES</w:t>
      </w:r>
    </w:p>
    <w:p w:rsidR="00496866" w:rsidRPr="00BE2756" w:rsidRDefault="00496866" w:rsidP="006378F6">
      <w:pPr>
        <w:pStyle w:val="MSUFTCHSpec"/>
        <w:numPr>
          <w:ilvl w:val="2"/>
          <w:numId w:val="23"/>
        </w:numPr>
        <w:spacing w:before="240"/>
      </w:pPr>
      <w:r w:rsidRPr="00BE2756">
        <w:t>MICA, National Commercial &amp; Industrial Insulation Standards.</w:t>
      </w:r>
    </w:p>
    <w:p w:rsidR="00496866" w:rsidRPr="00BE2756" w:rsidRDefault="00496866" w:rsidP="006378F6">
      <w:pPr>
        <w:pStyle w:val="MSUFTCHSpec"/>
        <w:numPr>
          <w:ilvl w:val="2"/>
          <w:numId w:val="23"/>
        </w:numPr>
        <w:spacing w:before="240"/>
      </w:pPr>
      <w:r w:rsidRPr="00BE2756">
        <w:t>ASHRAE/IES 90.1-</w:t>
      </w:r>
      <w:r w:rsidR="006F6DC4">
        <w:t>2007</w:t>
      </w:r>
      <w:r w:rsidRPr="00BE2756">
        <w:t xml:space="preserve">, Energy Efficient Design </w:t>
      </w:r>
      <w:proofErr w:type="gramStart"/>
      <w:r w:rsidRPr="00BE2756">
        <w:t>Of</w:t>
      </w:r>
      <w:proofErr w:type="gramEnd"/>
      <w:r w:rsidRPr="00BE2756">
        <w:t xml:space="preserve"> New Buildings Except Low-Rise Residential Buildings.</w:t>
      </w:r>
    </w:p>
    <w:p w:rsidR="00496866" w:rsidRPr="00BE2756" w:rsidRDefault="00496866" w:rsidP="006378F6">
      <w:pPr>
        <w:pStyle w:val="MSUFTCHSpec"/>
        <w:numPr>
          <w:ilvl w:val="2"/>
          <w:numId w:val="23"/>
        </w:numPr>
        <w:spacing w:before="240"/>
      </w:pPr>
      <w:r w:rsidRPr="00BE2756">
        <w:t>ASTM E84, Surface Burning Characteristics of Building Materials.</w:t>
      </w:r>
    </w:p>
    <w:p w:rsidR="00496866" w:rsidRPr="00BE2756" w:rsidRDefault="00496866" w:rsidP="006378F6">
      <w:pPr>
        <w:pStyle w:val="MSUFTCHSpec"/>
        <w:numPr>
          <w:ilvl w:val="1"/>
          <w:numId w:val="23"/>
        </w:numPr>
        <w:spacing w:before="240"/>
      </w:pPr>
      <w:r w:rsidRPr="00BE2756">
        <w:t>SUBMITTALS</w:t>
      </w:r>
    </w:p>
    <w:p w:rsidR="00496866" w:rsidRPr="00BE2756" w:rsidRDefault="00496866" w:rsidP="006378F6">
      <w:pPr>
        <w:pStyle w:val="MSUFTCHSpec"/>
        <w:numPr>
          <w:ilvl w:val="2"/>
          <w:numId w:val="23"/>
        </w:numPr>
        <w:spacing w:before="240"/>
      </w:pPr>
      <w:r w:rsidRPr="00BE2756">
        <w:t xml:space="preserve">Product </w:t>
      </w:r>
      <w:r>
        <w:t>D</w:t>
      </w:r>
      <w:r w:rsidRPr="00BE2756">
        <w:t>ata for each type of insulation identifying k value, thickness, and accessories.</w:t>
      </w:r>
    </w:p>
    <w:p w:rsidR="00496866" w:rsidRPr="00BE2756" w:rsidRDefault="00496866" w:rsidP="006378F6">
      <w:pPr>
        <w:pStyle w:val="MSUFTCHSpec"/>
        <w:numPr>
          <w:ilvl w:val="2"/>
          <w:numId w:val="23"/>
        </w:numPr>
        <w:spacing w:before="240"/>
      </w:pPr>
      <w:r w:rsidRPr="00BE2756">
        <w:t xml:space="preserve">Drawing and </w:t>
      </w:r>
      <w:r>
        <w:t>P</w:t>
      </w:r>
      <w:r w:rsidRPr="00BE2756">
        <w:t xml:space="preserve">roduct </w:t>
      </w:r>
      <w:r>
        <w:t>D</w:t>
      </w:r>
      <w:r w:rsidRPr="00BE2756">
        <w:t>ata for expansion joint insulation blankets.</w:t>
      </w:r>
    </w:p>
    <w:p w:rsidR="00496866" w:rsidRPr="00BE2756" w:rsidRDefault="00496866" w:rsidP="006378F6">
      <w:pPr>
        <w:pStyle w:val="MSUFTCHSpec"/>
        <w:numPr>
          <w:ilvl w:val="1"/>
          <w:numId w:val="23"/>
        </w:numPr>
        <w:spacing w:before="240"/>
      </w:pPr>
      <w:r w:rsidRPr="00BE2756">
        <w:t>QUALITY ASSURANCE</w:t>
      </w:r>
    </w:p>
    <w:p w:rsidR="00496866" w:rsidRPr="00BE2756" w:rsidRDefault="00496866" w:rsidP="006378F6">
      <w:pPr>
        <w:pStyle w:val="MSUFTCHSpec"/>
        <w:numPr>
          <w:ilvl w:val="2"/>
          <w:numId w:val="23"/>
        </w:numPr>
        <w:spacing w:before="240"/>
      </w:pPr>
      <w:r w:rsidRPr="00BE2756">
        <w:t>Insulation shall have a flame-spread rating of 25 or less and smoke-developed rating of 50 or less as tested by ASTM E84.</w:t>
      </w:r>
    </w:p>
    <w:p w:rsidR="00496866" w:rsidRPr="00BE2756" w:rsidRDefault="00496866" w:rsidP="006378F6">
      <w:pPr>
        <w:pStyle w:val="MSUFTCHSpec"/>
        <w:numPr>
          <w:ilvl w:val="1"/>
          <w:numId w:val="23"/>
        </w:numPr>
        <w:spacing w:before="240"/>
      </w:pPr>
      <w:r w:rsidRPr="00BE2756">
        <w:t>SEQUENCING AND SCHEDULING</w:t>
      </w:r>
    </w:p>
    <w:p w:rsidR="00496866" w:rsidRDefault="00496866" w:rsidP="009D52F0">
      <w:pPr>
        <w:pStyle w:val="MSUFTCHSpec"/>
        <w:numPr>
          <w:ilvl w:val="2"/>
          <w:numId w:val="23"/>
        </w:numPr>
        <w:spacing w:before="240"/>
      </w:pPr>
      <w:r w:rsidRPr="00BE2756">
        <w:t>No insulation shall be applied before required tests have been run. Schedule insulation application after system testing.</w:t>
      </w:r>
    </w:p>
    <w:p w:rsidR="00496866" w:rsidRPr="00BE2756" w:rsidRDefault="00496866" w:rsidP="009D52F0">
      <w:pPr>
        <w:pStyle w:val="MSUFTCHSpec"/>
        <w:numPr>
          <w:ilvl w:val="0"/>
          <w:numId w:val="23"/>
        </w:numPr>
        <w:spacing w:before="240"/>
      </w:pPr>
      <w:r w:rsidRPr="00BE2756">
        <w:t>PRODUCTS</w:t>
      </w:r>
    </w:p>
    <w:p w:rsidR="00496866" w:rsidRPr="00BE2756" w:rsidRDefault="00496866" w:rsidP="006378F6">
      <w:pPr>
        <w:pStyle w:val="MSUFTCHSpec"/>
        <w:keepNext/>
        <w:numPr>
          <w:ilvl w:val="1"/>
          <w:numId w:val="23"/>
        </w:numPr>
        <w:spacing w:before="240"/>
      </w:pPr>
      <w:r w:rsidRPr="00BE2756">
        <w:lastRenderedPageBreak/>
        <w:t>MANUFACTURERS</w:t>
      </w:r>
    </w:p>
    <w:p w:rsidR="00496866" w:rsidRPr="00BE2756" w:rsidRDefault="00496866" w:rsidP="006378F6">
      <w:pPr>
        <w:pStyle w:val="MSUFTCHSpec"/>
        <w:keepNext/>
        <w:numPr>
          <w:ilvl w:val="2"/>
          <w:numId w:val="23"/>
        </w:numPr>
        <w:spacing w:before="240"/>
      </w:pPr>
      <w:r w:rsidRPr="00BE2756">
        <w:t xml:space="preserve">Acceptable Manufacturers: Owens-Corning, Johns-Manville, </w:t>
      </w:r>
      <w:proofErr w:type="spellStart"/>
      <w:r w:rsidRPr="00BE2756">
        <w:t>Schulle</w:t>
      </w:r>
      <w:proofErr w:type="spellEnd"/>
      <w:r w:rsidRPr="00BE2756">
        <w:t xml:space="preserve">, </w:t>
      </w:r>
      <w:proofErr w:type="spellStart"/>
      <w:r w:rsidRPr="00BE2756">
        <w:t>Knauf</w:t>
      </w:r>
      <w:proofErr w:type="spellEnd"/>
      <w:r w:rsidRPr="00BE2756">
        <w:t>, Armstrong, IMCOA, Dow Chemical, Pittsburgh Corning; or approved equal.</w:t>
      </w:r>
    </w:p>
    <w:p w:rsidR="00496866" w:rsidRPr="00BE2756" w:rsidRDefault="00496866" w:rsidP="006378F6">
      <w:pPr>
        <w:pStyle w:val="MSUFTCHSpec"/>
        <w:numPr>
          <w:ilvl w:val="1"/>
          <w:numId w:val="23"/>
        </w:numPr>
        <w:spacing w:before="240"/>
      </w:pPr>
      <w:r w:rsidRPr="00BE2756">
        <w:t>FIBER GLASS PIPE INSULATION</w:t>
      </w:r>
    </w:p>
    <w:p w:rsidR="00496866" w:rsidRPr="00BE2756" w:rsidRDefault="00496866" w:rsidP="006378F6">
      <w:pPr>
        <w:pStyle w:val="MSUFTCHSpec"/>
        <w:numPr>
          <w:ilvl w:val="2"/>
          <w:numId w:val="23"/>
        </w:numPr>
        <w:spacing w:before="240"/>
      </w:pPr>
      <w:r w:rsidRPr="00BE2756">
        <w:t>Fiber glass pipe insulation shall have a thermal conductivity k of 0.23 BTU-in/</w:t>
      </w:r>
      <w:proofErr w:type="spellStart"/>
      <w:r w:rsidRPr="00BE2756">
        <w:t>hr</w:t>
      </w:r>
      <w:proofErr w:type="spellEnd"/>
      <w:r w:rsidRPr="00BE2756">
        <w:t xml:space="preserve">-sq. </w:t>
      </w:r>
      <w:proofErr w:type="gramStart"/>
      <w:r w:rsidRPr="00BE2756">
        <w:t>ft.-degree</w:t>
      </w:r>
      <w:proofErr w:type="gramEnd"/>
      <w:r w:rsidRPr="00BE2756">
        <w:t xml:space="preserve"> F or less at 75 degree F mean temperature, a reinforced vapor retarder jacket, and a factory-applied longitudinal adhesive closure system. Section joints shall be sealed with butt strips. Maximum jacket </w:t>
      </w:r>
      <w:proofErr w:type="spellStart"/>
      <w:r w:rsidRPr="00BE2756">
        <w:t>permeance</w:t>
      </w:r>
      <w:proofErr w:type="spellEnd"/>
      <w:r w:rsidRPr="00BE2756">
        <w:t xml:space="preserve"> shall be 0.02 </w:t>
      </w:r>
      <w:proofErr w:type="gramStart"/>
      <w:r w:rsidRPr="00BE2756">
        <w:t>perm</w:t>
      </w:r>
      <w:proofErr w:type="gramEnd"/>
      <w:r w:rsidRPr="00BE2756">
        <w:t>.</w:t>
      </w:r>
    </w:p>
    <w:p w:rsidR="00496866" w:rsidRPr="00BE2756" w:rsidRDefault="00496866" w:rsidP="006378F6">
      <w:pPr>
        <w:pStyle w:val="MSUFTCHSpec"/>
        <w:numPr>
          <w:ilvl w:val="2"/>
          <w:numId w:val="23"/>
        </w:numPr>
        <w:spacing w:before="240"/>
      </w:pPr>
      <w:r w:rsidRPr="00BE2756">
        <w:t>Equal to Owens-Corning "Fiberglas SSL II” or Johns Manville "Micro-</w:t>
      </w:r>
      <w:proofErr w:type="spellStart"/>
      <w:r w:rsidRPr="00BE2756">
        <w:t>Lok</w:t>
      </w:r>
      <w:proofErr w:type="spellEnd"/>
      <w:r w:rsidRPr="00BE2756">
        <w:t xml:space="preserve"> AP-T Plus."</w:t>
      </w:r>
    </w:p>
    <w:p w:rsidR="00496866" w:rsidRPr="00BE2756" w:rsidRDefault="00496866" w:rsidP="006378F6">
      <w:pPr>
        <w:pStyle w:val="MSUFTCHSpec"/>
        <w:numPr>
          <w:ilvl w:val="1"/>
          <w:numId w:val="23"/>
        </w:numPr>
        <w:spacing w:before="240"/>
      </w:pPr>
      <w:r w:rsidRPr="00BE2756">
        <w:t>CALCIUM SILICATE PIPE AND BLOCK INSULATION</w:t>
      </w:r>
    </w:p>
    <w:p w:rsidR="00496866" w:rsidRPr="00BE2756" w:rsidRDefault="00496866" w:rsidP="006378F6">
      <w:pPr>
        <w:pStyle w:val="MSUFTCHSpec"/>
        <w:numPr>
          <w:ilvl w:val="2"/>
          <w:numId w:val="23"/>
        </w:numPr>
        <w:spacing w:before="240"/>
      </w:pPr>
      <w:r w:rsidRPr="00BE2756">
        <w:t>Calcium silicate pipe and block insulation shall be asbestos-free, molded, high temperature insulation composed of hydrous calcium silicate with a density of 14.5 lb./cu. ft., and thermal conductivity k of 0.41 BTU</w:t>
      </w:r>
      <w:r w:rsidRPr="00BE2756">
        <w:noBreakHyphen/>
        <w:t>in/</w:t>
      </w:r>
      <w:proofErr w:type="spellStart"/>
      <w:r w:rsidRPr="00BE2756">
        <w:t>hr</w:t>
      </w:r>
      <w:proofErr w:type="spellEnd"/>
      <w:r w:rsidRPr="00BE2756">
        <w:noBreakHyphen/>
        <w:t>sq. ft.-F or less at 200 degrees F mean temperature.</w:t>
      </w:r>
    </w:p>
    <w:p w:rsidR="00496866" w:rsidRPr="00BE2756" w:rsidRDefault="00496866" w:rsidP="006378F6">
      <w:pPr>
        <w:pStyle w:val="MSUFTCHSpec"/>
        <w:numPr>
          <w:ilvl w:val="2"/>
          <w:numId w:val="23"/>
        </w:numPr>
        <w:spacing w:before="240"/>
      </w:pPr>
      <w:r w:rsidRPr="00BE2756">
        <w:t>Equal to Johns Manville "Thermo-12 Gold".</w:t>
      </w:r>
    </w:p>
    <w:p w:rsidR="00496866" w:rsidRPr="00BE2756" w:rsidRDefault="00496866" w:rsidP="006378F6">
      <w:pPr>
        <w:pStyle w:val="MSUFTCHSpec"/>
        <w:numPr>
          <w:ilvl w:val="1"/>
          <w:numId w:val="23"/>
        </w:numPr>
        <w:spacing w:before="240"/>
      </w:pPr>
      <w:r w:rsidRPr="00BE2756">
        <w:t>RIGID MOLDED CELLULAR GLASS</w:t>
      </w:r>
    </w:p>
    <w:p w:rsidR="00496866" w:rsidRPr="00BE2756" w:rsidRDefault="00496866" w:rsidP="006378F6">
      <w:pPr>
        <w:pStyle w:val="MSUFTCHSpec"/>
        <w:numPr>
          <w:ilvl w:val="2"/>
          <w:numId w:val="23"/>
        </w:numPr>
        <w:spacing w:before="240"/>
      </w:pPr>
      <w:r w:rsidRPr="00BE2756">
        <w:t>8 lbs</w:t>
      </w:r>
      <w:proofErr w:type="gramStart"/>
      <w:r w:rsidRPr="00BE2756">
        <w:t>./</w:t>
      </w:r>
      <w:proofErr w:type="gramEnd"/>
      <w:r w:rsidRPr="00BE2756">
        <w:t>cu. ft. minimum density.</w:t>
      </w:r>
    </w:p>
    <w:p w:rsidR="00496866" w:rsidRPr="00BE2756" w:rsidRDefault="00496866" w:rsidP="006378F6">
      <w:pPr>
        <w:pStyle w:val="MSUFTCHSpec"/>
        <w:numPr>
          <w:ilvl w:val="2"/>
          <w:numId w:val="23"/>
        </w:numPr>
        <w:spacing w:before="240"/>
      </w:pPr>
      <w:proofErr w:type="gramStart"/>
      <w:r w:rsidRPr="00BE2756">
        <w:t>k</w:t>
      </w:r>
      <w:proofErr w:type="gramEnd"/>
      <w:r w:rsidRPr="00BE2756">
        <w:t xml:space="preserve"> factor of 0.33 maximum at 75 degrees F.</w:t>
      </w:r>
    </w:p>
    <w:p w:rsidR="00496866" w:rsidRPr="00BE2756" w:rsidRDefault="00496866" w:rsidP="006378F6">
      <w:pPr>
        <w:pStyle w:val="MSUFTCHSpec"/>
        <w:numPr>
          <w:ilvl w:val="2"/>
          <w:numId w:val="23"/>
        </w:numPr>
        <w:spacing w:before="240"/>
      </w:pPr>
      <w:r w:rsidRPr="00BE2756">
        <w:t>0.00 water vapor permeability.</w:t>
      </w:r>
    </w:p>
    <w:p w:rsidR="00496866" w:rsidRPr="00BE2756" w:rsidRDefault="00496866" w:rsidP="006378F6">
      <w:pPr>
        <w:pStyle w:val="MSUFTCHSpec"/>
        <w:numPr>
          <w:ilvl w:val="2"/>
          <w:numId w:val="23"/>
        </w:numPr>
        <w:spacing w:before="240"/>
      </w:pPr>
      <w:r w:rsidRPr="00BE2756">
        <w:t>900 degree F service temperature.</w:t>
      </w:r>
    </w:p>
    <w:p w:rsidR="00496866" w:rsidRPr="00BE2756" w:rsidRDefault="00496866" w:rsidP="006378F6">
      <w:pPr>
        <w:pStyle w:val="MSUFTCHSpec"/>
        <w:numPr>
          <w:ilvl w:val="2"/>
          <w:numId w:val="23"/>
        </w:numPr>
        <w:spacing w:before="240"/>
      </w:pPr>
      <w:r w:rsidRPr="00BE2756">
        <w:t>Laminated aluminum foil/vinyl/</w:t>
      </w:r>
      <w:proofErr w:type="spellStart"/>
      <w:r w:rsidRPr="00BE2756">
        <w:t>kraft</w:t>
      </w:r>
      <w:proofErr w:type="spellEnd"/>
      <w:r w:rsidRPr="00BE2756">
        <w:t xml:space="preserve"> paper jacketing except where aluminum laminated jacketing is specified.</w:t>
      </w:r>
    </w:p>
    <w:p w:rsidR="00496866" w:rsidRPr="00BE2756" w:rsidRDefault="00496866" w:rsidP="006378F6">
      <w:pPr>
        <w:pStyle w:val="MSUFTCHSpec"/>
        <w:numPr>
          <w:ilvl w:val="2"/>
          <w:numId w:val="23"/>
        </w:numPr>
        <w:spacing w:before="240"/>
      </w:pPr>
      <w:r w:rsidRPr="00BE2756">
        <w:t>Pittsburgh Corning “</w:t>
      </w:r>
      <w:proofErr w:type="spellStart"/>
      <w:r w:rsidRPr="00BE2756">
        <w:t>Foamglas</w:t>
      </w:r>
      <w:proofErr w:type="spellEnd"/>
      <w:r w:rsidRPr="00BE2756">
        <w:t>;” or equal.</w:t>
      </w:r>
    </w:p>
    <w:p w:rsidR="00496866" w:rsidRPr="00BE2756" w:rsidRDefault="00496866" w:rsidP="006378F6">
      <w:pPr>
        <w:pStyle w:val="MSUFTCHSpec"/>
        <w:numPr>
          <w:ilvl w:val="1"/>
          <w:numId w:val="23"/>
        </w:numPr>
        <w:spacing w:before="240"/>
      </w:pPr>
      <w:r w:rsidRPr="00BE2756">
        <w:t>POLYURETHANE INSULATION</w:t>
      </w:r>
    </w:p>
    <w:p w:rsidR="00496866" w:rsidRPr="00BE2756" w:rsidRDefault="00496866" w:rsidP="006378F6">
      <w:pPr>
        <w:pStyle w:val="MSUFTCHSpec"/>
        <w:numPr>
          <w:ilvl w:val="2"/>
          <w:numId w:val="23"/>
        </w:numPr>
        <w:spacing w:before="240"/>
      </w:pPr>
      <w:r w:rsidRPr="00BE2756">
        <w:t>A continuously molded foam insulation having:</w:t>
      </w:r>
    </w:p>
    <w:p w:rsidR="00496866" w:rsidRPr="00BE2756" w:rsidRDefault="00496866" w:rsidP="006378F6">
      <w:pPr>
        <w:pStyle w:val="MSUFTCHSpec"/>
        <w:numPr>
          <w:ilvl w:val="3"/>
          <w:numId w:val="23"/>
        </w:numPr>
        <w:spacing w:before="240"/>
      </w:pPr>
      <w:r w:rsidRPr="00BE2756">
        <w:t>Nominal density of 2.0 lbs</w:t>
      </w:r>
      <w:proofErr w:type="gramStart"/>
      <w:r w:rsidRPr="00BE2756">
        <w:t>./</w:t>
      </w:r>
      <w:proofErr w:type="gramEnd"/>
      <w:r w:rsidRPr="00BE2756">
        <w:t>cu. ft.</w:t>
      </w:r>
    </w:p>
    <w:p w:rsidR="00496866" w:rsidRPr="00BE2756" w:rsidRDefault="00496866" w:rsidP="006378F6">
      <w:pPr>
        <w:pStyle w:val="MSUFTCHSpec"/>
        <w:numPr>
          <w:ilvl w:val="3"/>
          <w:numId w:val="23"/>
        </w:numPr>
      </w:pPr>
      <w:proofErr w:type="gramStart"/>
      <w:r w:rsidRPr="00BE2756">
        <w:t>k</w:t>
      </w:r>
      <w:proofErr w:type="gramEnd"/>
      <w:r w:rsidRPr="00BE2756">
        <w:t xml:space="preserve"> factor of 0.14 at 75 degrees F mean.</w:t>
      </w:r>
    </w:p>
    <w:p w:rsidR="00496866" w:rsidRPr="00BE2756" w:rsidRDefault="00496866" w:rsidP="006378F6">
      <w:pPr>
        <w:pStyle w:val="MSUFTCHSpec"/>
        <w:numPr>
          <w:ilvl w:val="3"/>
          <w:numId w:val="23"/>
        </w:numPr>
      </w:pPr>
      <w:r w:rsidRPr="00BE2756">
        <w:t>Flame spread rating of 25 or less when tested in accordance with ASTM E84.</w:t>
      </w:r>
    </w:p>
    <w:p w:rsidR="00496866" w:rsidRPr="00BE2756" w:rsidRDefault="00496866" w:rsidP="006378F6">
      <w:pPr>
        <w:pStyle w:val="MSUFTCHSpec"/>
        <w:numPr>
          <w:ilvl w:val="3"/>
          <w:numId w:val="23"/>
        </w:numPr>
      </w:pPr>
      <w:r w:rsidRPr="00BE2756">
        <w:t>Closed cell content of 90% to 95%.</w:t>
      </w:r>
    </w:p>
    <w:p w:rsidR="00496866" w:rsidRPr="00BE2756" w:rsidRDefault="00496866" w:rsidP="006378F6">
      <w:pPr>
        <w:pStyle w:val="MSUFTCHSpec"/>
        <w:numPr>
          <w:ilvl w:val="3"/>
          <w:numId w:val="23"/>
        </w:numPr>
      </w:pPr>
      <w:r w:rsidRPr="00BE2756">
        <w:t>Complies with ASTM C591.</w:t>
      </w:r>
    </w:p>
    <w:p w:rsidR="00496866" w:rsidRPr="00BE2756" w:rsidRDefault="00496866" w:rsidP="006378F6">
      <w:pPr>
        <w:pStyle w:val="MSUFTCHSpec"/>
        <w:keepNext/>
        <w:numPr>
          <w:ilvl w:val="1"/>
          <w:numId w:val="23"/>
        </w:numPr>
        <w:spacing w:before="240"/>
      </w:pPr>
      <w:r w:rsidRPr="00BE2756">
        <w:lastRenderedPageBreak/>
        <w:t>POLYISOCYANURATE INSULATION</w:t>
      </w:r>
    </w:p>
    <w:p w:rsidR="00496866" w:rsidRPr="00BE2756" w:rsidRDefault="00496866" w:rsidP="006378F6">
      <w:pPr>
        <w:pStyle w:val="MSUFTCHSpec"/>
        <w:keepNext/>
        <w:numPr>
          <w:ilvl w:val="2"/>
          <w:numId w:val="23"/>
        </w:numPr>
        <w:spacing w:before="240"/>
      </w:pPr>
      <w:r w:rsidRPr="00BE2756">
        <w:t xml:space="preserve">High temperature </w:t>
      </w:r>
      <w:proofErr w:type="spellStart"/>
      <w:r w:rsidRPr="00BE2756">
        <w:t>polyisocyanurate</w:t>
      </w:r>
      <w:proofErr w:type="spellEnd"/>
      <w:r w:rsidRPr="00BE2756">
        <w:t xml:space="preserve"> insulation shall have the following properties:</w:t>
      </w:r>
    </w:p>
    <w:p w:rsidR="00496866" w:rsidRPr="00BE2756" w:rsidRDefault="00496866" w:rsidP="006378F6">
      <w:pPr>
        <w:pStyle w:val="MSUFTCHSpec"/>
        <w:numPr>
          <w:ilvl w:val="3"/>
          <w:numId w:val="23"/>
        </w:numPr>
        <w:spacing w:before="240"/>
      </w:pPr>
      <w:r w:rsidRPr="00BE2756">
        <w:t xml:space="preserve">Minimum Density:  2.0 </w:t>
      </w:r>
      <w:proofErr w:type="spellStart"/>
      <w:r w:rsidRPr="00BE2756">
        <w:t>pcf</w:t>
      </w:r>
      <w:proofErr w:type="spellEnd"/>
      <w:r w:rsidRPr="00BE2756">
        <w:t xml:space="preserve"> in accordance with ASTM D1622.</w:t>
      </w:r>
    </w:p>
    <w:p w:rsidR="00496866" w:rsidRPr="00BE2756" w:rsidRDefault="00496866" w:rsidP="006378F6">
      <w:pPr>
        <w:pStyle w:val="MSUFTCHSpec"/>
        <w:numPr>
          <w:ilvl w:val="3"/>
          <w:numId w:val="23"/>
        </w:numPr>
      </w:pPr>
      <w:r w:rsidRPr="00BE2756">
        <w:t>Closed Cell Content:  90% in accordance with ASTM D2856.</w:t>
      </w:r>
    </w:p>
    <w:p w:rsidR="00496866" w:rsidRPr="00BE2756" w:rsidRDefault="00496866" w:rsidP="006378F6">
      <w:pPr>
        <w:pStyle w:val="MSUFTCHSpec"/>
        <w:numPr>
          <w:ilvl w:val="3"/>
          <w:numId w:val="23"/>
        </w:numPr>
      </w:pPr>
      <w:r w:rsidRPr="00BE2756">
        <w:t>Compressive Strength:  30 psi in accordance with ASTM D1621.</w:t>
      </w:r>
    </w:p>
    <w:p w:rsidR="00496866" w:rsidRPr="00BE2756" w:rsidRDefault="00496866" w:rsidP="006378F6">
      <w:pPr>
        <w:pStyle w:val="MSUFTCHSpec"/>
        <w:numPr>
          <w:ilvl w:val="3"/>
          <w:numId w:val="23"/>
        </w:numPr>
      </w:pPr>
      <w:r w:rsidRPr="00BE2756">
        <w:t>k Factor:</w:t>
      </w:r>
    </w:p>
    <w:p w:rsidR="00496866" w:rsidRPr="00BE2756" w:rsidRDefault="00496866" w:rsidP="006378F6">
      <w:pPr>
        <w:pStyle w:val="MSUFTCHSpec"/>
        <w:numPr>
          <w:ilvl w:val="4"/>
          <w:numId w:val="23"/>
        </w:numPr>
        <w:spacing w:before="240"/>
      </w:pPr>
      <w:r w:rsidRPr="00BE2756">
        <w:t>Initial at 75 Degrees F Mean Temperature:  0.113.</w:t>
      </w:r>
    </w:p>
    <w:p w:rsidR="00496866" w:rsidRPr="00BE2756" w:rsidRDefault="00496866" w:rsidP="006378F6">
      <w:pPr>
        <w:pStyle w:val="MSUFTCHSpec"/>
        <w:numPr>
          <w:ilvl w:val="4"/>
          <w:numId w:val="23"/>
        </w:numPr>
      </w:pPr>
      <w:r w:rsidRPr="00BE2756">
        <w:t xml:space="preserve">At 200 Degrees F Mean Temperature:  </w:t>
      </w:r>
      <w:proofErr w:type="gramStart"/>
      <w:r w:rsidRPr="00BE2756">
        <w:t>0.235.</w:t>
      </w:r>
      <w:proofErr w:type="gramEnd"/>
    </w:p>
    <w:p w:rsidR="00496866" w:rsidRPr="00BE2756" w:rsidRDefault="00496866" w:rsidP="006378F6">
      <w:pPr>
        <w:pStyle w:val="MSUFTCHSpec"/>
        <w:numPr>
          <w:ilvl w:val="4"/>
          <w:numId w:val="23"/>
        </w:numPr>
      </w:pPr>
      <w:r w:rsidRPr="00BE2756">
        <w:t>Aged at 400 Degrees F for 28 Days:  0.220.</w:t>
      </w:r>
    </w:p>
    <w:p w:rsidR="00496866" w:rsidRPr="00BE2756" w:rsidRDefault="00496866" w:rsidP="006378F6">
      <w:pPr>
        <w:pStyle w:val="MSUFTCHSpec"/>
        <w:numPr>
          <w:ilvl w:val="4"/>
          <w:numId w:val="23"/>
        </w:numPr>
      </w:pPr>
      <w:r w:rsidRPr="00BE2756">
        <w:t>At 400 Degrees F Service Temperature and 75 degrees F Ambient:  0.240.</w:t>
      </w:r>
    </w:p>
    <w:p w:rsidR="00496866" w:rsidRPr="00BE2756" w:rsidRDefault="00496866" w:rsidP="006378F6">
      <w:pPr>
        <w:pStyle w:val="MSUFTCHSpec"/>
        <w:numPr>
          <w:ilvl w:val="2"/>
          <w:numId w:val="23"/>
        </w:numPr>
        <w:spacing w:before="240"/>
      </w:pPr>
      <w:r w:rsidRPr="00BE2756">
        <w:t>Dimensional Stability:  % Change in accordance with ASTM 2126:</w:t>
      </w:r>
    </w:p>
    <w:p w:rsidR="00496866" w:rsidRPr="00BE2756" w:rsidRDefault="00496866" w:rsidP="006378F6">
      <w:pPr>
        <w:pStyle w:val="MSUFTCHSpec"/>
        <w:numPr>
          <w:ilvl w:val="3"/>
          <w:numId w:val="23"/>
        </w:numPr>
        <w:spacing w:before="240"/>
      </w:pPr>
      <w:r w:rsidRPr="00BE2756">
        <w:t>400 Degrees F Exposure of 2-Inch Cube Foam Sample:</w:t>
      </w:r>
    </w:p>
    <w:p w:rsidR="00496866" w:rsidRPr="00BE2756" w:rsidRDefault="00496866" w:rsidP="006378F6">
      <w:pPr>
        <w:pStyle w:val="MSUFTCHSpec"/>
        <w:numPr>
          <w:ilvl w:val="4"/>
          <w:numId w:val="23"/>
        </w:numPr>
        <w:spacing w:before="240"/>
      </w:pPr>
      <w:r w:rsidRPr="00BE2756">
        <w:t xml:space="preserve">1 day plus 1.3% </w:t>
      </w:r>
      <w:proofErr w:type="gramStart"/>
      <w:r w:rsidRPr="00BE2756">
        <w:t>length</w:t>
      </w:r>
      <w:proofErr w:type="gramEnd"/>
      <w:r w:rsidRPr="00BE2756">
        <w:t>, plus 0.1% volume.</w:t>
      </w:r>
    </w:p>
    <w:p w:rsidR="00496866" w:rsidRPr="00BE2756" w:rsidRDefault="00496866" w:rsidP="006378F6">
      <w:pPr>
        <w:pStyle w:val="MSUFTCHSpec"/>
        <w:numPr>
          <w:ilvl w:val="4"/>
          <w:numId w:val="23"/>
        </w:numPr>
      </w:pPr>
      <w:r w:rsidRPr="00BE2756">
        <w:t>7 day plus 2.3% length, minus 2.3% volume.</w:t>
      </w:r>
    </w:p>
    <w:p w:rsidR="00496866" w:rsidRPr="00BE2756" w:rsidRDefault="00496866" w:rsidP="006378F6">
      <w:pPr>
        <w:pStyle w:val="MSUFTCHSpec"/>
        <w:numPr>
          <w:ilvl w:val="3"/>
          <w:numId w:val="23"/>
        </w:numPr>
        <w:spacing w:before="240"/>
      </w:pPr>
      <w:r w:rsidRPr="00BE2756">
        <w:t>450 Degrees F Exposure of 2-Inch Cube Foam Sample:</w:t>
      </w:r>
    </w:p>
    <w:p w:rsidR="00496866" w:rsidRPr="00BE2756" w:rsidRDefault="00496866" w:rsidP="006378F6">
      <w:pPr>
        <w:pStyle w:val="MSUFTCHSpec"/>
        <w:numPr>
          <w:ilvl w:val="4"/>
          <w:numId w:val="23"/>
        </w:numPr>
        <w:spacing w:before="240"/>
      </w:pPr>
      <w:r w:rsidRPr="00BE2756">
        <w:t>1 day plus 10.31% length, plus 14.6% volume.</w:t>
      </w:r>
    </w:p>
    <w:p w:rsidR="00496866" w:rsidRPr="00BE2756" w:rsidRDefault="00496866" w:rsidP="006378F6">
      <w:pPr>
        <w:pStyle w:val="MSUFTCHSpec"/>
        <w:numPr>
          <w:ilvl w:val="4"/>
          <w:numId w:val="23"/>
        </w:numPr>
      </w:pPr>
      <w:r w:rsidRPr="00BE2756">
        <w:t xml:space="preserve">7 day plus 7.1% length, plus 1.5% </w:t>
      </w:r>
      <w:proofErr w:type="gramStart"/>
      <w:r w:rsidRPr="00BE2756">
        <w:t>volume</w:t>
      </w:r>
      <w:proofErr w:type="gramEnd"/>
      <w:r w:rsidRPr="00BE2756">
        <w:t>.</w:t>
      </w:r>
    </w:p>
    <w:p w:rsidR="00496866" w:rsidRPr="00BE2756" w:rsidRDefault="00496866" w:rsidP="006378F6">
      <w:pPr>
        <w:pStyle w:val="MSUFTCHSpec"/>
        <w:numPr>
          <w:ilvl w:val="2"/>
          <w:numId w:val="23"/>
        </w:numPr>
        <w:spacing w:before="240"/>
      </w:pPr>
      <w:r w:rsidRPr="00BE2756">
        <w:t>Insulation must be rated for exposure to a continuous temperature of 400 degrees F and capable of handling intermittent temperature spikes to 450 degrees F for 8 to 12 hours.</w:t>
      </w:r>
    </w:p>
    <w:p w:rsidR="00496866" w:rsidRPr="00BE2756" w:rsidRDefault="00496866" w:rsidP="006378F6">
      <w:pPr>
        <w:pStyle w:val="MSUFTCHSpec"/>
        <w:numPr>
          <w:ilvl w:val="1"/>
          <w:numId w:val="23"/>
        </w:numPr>
        <w:spacing w:before="240"/>
      </w:pPr>
      <w:r w:rsidRPr="00BE2756">
        <w:t>MINERAL-FIBER INSULATION</w:t>
      </w:r>
    </w:p>
    <w:p w:rsidR="00496866" w:rsidRPr="00BE2756" w:rsidRDefault="00496866" w:rsidP="006378F6">
      <w:pPr>
        <w:pStyle w:val="MSUFTCHSpec"/>
        <w:numPr>
          <w:ilvl w:val="2"/>
          <w:numId w:val="23"/>
        </w:numPr>
        <w:spacing w:before="240"/>
      </w:pPr>
      <w:r w:rsidRPr="00BE2756">
        <w:t>Preformed Pipe Insulation:</w:t>
      </w:r>
    </w:p>
    <w:p w:rsidR="00496866" w:rsidRPr="00BE2756" w:rsidRDefault="00496866" w:rsidP="006378F6">
      <w:pPr>
        <w:pStyle w:val="MSUFTCHSpec"/>
        <w:numPr>
          <w:ilvl w:val="3"/>
          <w:numId w:val="23"/>
        </w:numPr>
        <w:spacing w:before="240"/>
      </w:pPr>
      <w:r w:rsidRPr="00BE2756">
        <w:t>Type I, 850 Degrees F (454 Degrees C) Materials:</w:t>
      </w:r>
    </w:p>
    <w:p w:rsidR="00496866" w:rsidRPr="00BE2756" w:rsidRDefault="00496866" w:rsidP="006378F6">
      <w:pPr>
        <w:pStyle w:val="MSUFTCHSpec"/>
        <w:numPr>
          <w:ilvl w:val="4"/>
          <w:numId w:val="23"/>
        </w:numPr>
        <w:spacing w:before="240"/>
      </w:pPr>
      <w:r w:rsidRPr="00BE2756">
        <w:t>Mineral or glass fibers bonded with a thermosetting resin.</w:t>
      </w:r>
    </w:p>
    <w:p w:rsidR="00496866" w:rsidRPr="00BE2756" w:rsidRDefault="00496866" w:rsidP="006378F6">
      <w:pPr>
        <w:pStyle w:val="MSUFTCHSpec"/>
        <w:numPr>
          <w:ilvl w:val="4"/>
          <w:numId w:val="23"/>
        </w:numPr>
      </w:pPr>
      <w:r w:rsidRPr="00BE2756">
        <w:t>Comply with ASTM C547, Type I, Grade A, without factory applied jacket.</w:t>
      </w:r>
    </w:p>
    <w:p w:rsidR="00496866" w:rsidRPr="00BE2756" w:rsidRDefault="00496866" w:rsidP="006378F6">
      <w:pPr>
        <w:pStyle w:val="MSUFTCHSpec"/>
        <w:numPr>
          <w:ilvl w:val="3"/>
          <w:numId w:val="23"/>
        </w:numPr>
        <w:spacing w:before="240"/>
      </w:pPr>
      <w:r w:rsidRPr="00BE2756">
        <w:t>Johns Manville "Micro-</w:t>
      </w:r>
      <w:proofErr w:type="spellStart"/>
      <w:r w:rsidRPr="00BE2756">
        <w:t>Lok</w:t>
      </w:r>
      <w:proofErr w:type="spellEnd"/>
      <w:r w:rsidRPr="00BE2756">
        <w:t>;" or equal.</w:t>
      </w:r>
    </w:p>
    <w:p w:rsidR="00496866" w:rsidRPr="00BE2756" w:rsidRDefault="00496866" w:rsidP="006378F6">
      <w:pPr>
        <w:pStyle w:val="MSUFTCHSpec"/>
        <w:numPr>
          <w:ilvl w:val="2"/>
          <w:numId w:val="23"/>
        </w:numPr>
        <w:spacing w:before="240"/>
      </w:pPr>
      <w:r w:rsidRPr="00BE2756">
        <w:t>Pipe and Tank Insulation:</w:t>
      </w:r>
    </w:p>
    <w:p w:rsidR="00496866" w:rsidRPr="00BE2756" w:rsidRDefault="00496866" w:rsidP="006378F6">
      <w:pPr>
        <w:pStyle w:val="MSUFTCHSpec"/>
        <w:numPr>
          <w:ilvl w:val="3"/>
          <w:numId w:val="23"/>
        </w:numPr>
        <w:spacing w:before="240"/>
      </w:pPr>
      <w:r w:rsidRPr="00BE2756">
        <w:t>Mineral or glass fibers bonded with a thermosetting resin.</w:t>
      </w:r>
    </w:p>
    <w:p w:rsidR="00496866" w:rsidRPr="00BE2756" w:rsidRDefault="00496866" w:rsidP="009D52F0">
      <w:pPr>
        <w:pStyle w:val="MSUFTCHSpec"/>
        <w:numPr>
          <w:ilvl w:val="3"/>
          <w:numId w:val="23"/>
        </w:numPr>
        <w:spacing w:before="240"/>
      </w:pPr>
      <w:proofErr w:type="spellStart"/>
      <w:r w:rsidRPr="00BE2756">
        <w:t>Semirigid</w:t>
      </w:r>
      <w:proofErr w:type="spellEnd"/>
      <w:r w:rsidRPr="00BE2756">
        <w:t xml:space="preserve"> board material complying with ASTM C1393, Type II or Type IIIA Category 2, or with properties similar to ASTM C612, Type IB.</w:t>
      </w:r>
    </w:p>
    <w:p w:rsidR="00496866" w:rsidRPr="00BE2756" w:rsidRDefault="00496866" w:rsidP="009D52F0">
      <w:pPr>
        <w:pStyle w:val="MSUFTCHSpec"/>
        <w:numPr>
          <w:ilvl w:val="3"/>
          <w:numId w:val="23"/>
        </w:numPr>
        <w:spacing w:before="240"/>
      </w:pPr>
      <w:r w:rsidRPr="00BE2756">
        <w:t>Nominal density is 2.5 lb</w:t>
      </w:r>
      <w:proofErr w:type="gramStart"/>
      <w:r w:rsidRPr="00BE2756">
        <w:t>./</w:t>
      </w:r>
      <w:proofErr w:type="gramEnd"/>
      <w:r w:rsidRPr="00BE2756">
        <w:t>cu. ft. (40 kg/cu. M) or more.</w:t>
      </w:r>
    </w:p>
    <w:p w:rsidR="00496866" w:rsidRPr="00BE2756" w:rsidRDefault="00496866" w:rsidP="009D52F0">
      <w:pPr>
        <w:pStyle w:val="MSUFTCHSpec"/>
        <w:numPr>
          <w:ilvl w:val="3"/>
          <w:numId w:val="23"/>
        </w:numPr>
        <w:spacing w:before="240"/>
      </w:pPr>
      <w:r w:rsidRPr="00BE2756">
        <w:t>Thermal conductivity (k-value) at 100 degrees F (55 degrees C) is 0.29 BTU x in</w:t>
      </w:r>
      <w:proofErr w:type="gramStart"/>
      <w:r w:rsidRPr="00BE2756">
        <w:t>./</w:t>
      </w:r>
      <w:proofErr w:type="gramEnd"/>
      <w:r w:rsidRPr="00BE2756">
        <w:t>h x sq. ft. x degrees F (0.042 W/m x K) or less.</w:t>
      </w:r>
    </w:p>
    <w:p w:rsidR="00496866" w:rsidRDefault="00496866" w:rsidP="009D52F0">
      <w:pPr>
        <w:pStyle w:val="MSUFTCHSpec"/>
        <w:numPr>
          <w:ilvl w:val="3"/>
          <w:numId w:val="23"/>
        </w:numPr>
        <w:spacing w:before="240"/>
      </w:pPr>
      <w:r w:rsidRPr="00BE2756">
        <w:lastRenderedPageBreak/>
        <w:t xml:space="preserve">Johns Manville; </w:t>
      </w:r>
      <w:proofErr w:type="spellStart"/>
      <w:r w:rsidRPr="00BE2756">
        <w:t>MicroFlex</w:t>
      </w:r>
      <w:proofErr w:type="spellEnd"/>
      <w:r w:rsidRPr="00BE2756">
        <w:t>; or equal.</w:t>
      </w:r>
    </w:p>
    <w:p w:rsidR="00236B1C" w:rsidRPr="00BE2756" w:rsidRDefault="00236B1C" w:rsidP="00236B1C">
      <w:pPr>
        <w:pStyle w:val="MSUFTCHSpec"/>
        <w:numPr>
          <w:ilvl w:val="1"/>
          <w:numId w:val="23"/>
        </w:numPr>
        <w:spacing w:before="240"/>
      </w:pPr>
      <w:r>
        <w:t>SILICA AEROGEL INSULATION</w:t>
      </w:r>
    </w:p>
    <w:p w:rsidR="00236B1C" w:rsidRDefault="00236B1C" w:rsidP="00236B1C">
      <w:pPr>
        <w:pStyle w:val="MSUFTCHSpec"/>
        <w:numPr>
          <w:ilvl w:val="2"/>
          <w:numId w:val="23"/>
        </w:numPr>
        <w:spacing w:before="240"/>
      </w:pPr>
      <w:r>
        <w:t>High temperature blanket formed of silica aerogel reinforced with non-woven glass fiber.</w:t>
      </w:r>
    </w:p>
    <w:p w:rsidR="00236B1C" w:rsidRDefault="00236B1C" w:rsidP="00236B1C">
      <w:pPr>
        <w:pStyle w:val="MSUFTCHSpec"/>
        <w:numPr>
          <w:ilvl w:val="2"/>
          <w:numId w:val="23"/>
        </w:numPr>
        <w:spacing w:before="240"/>
      </w:pPr>
      <w:r>
        <w:t>Silica aerogel insulation shall have following properties:</w:t>
      </w:r>
    </w:p>
    <w:p w:rsidR="00236B1C" w:rsidRDefault="00236B1C" w:rsidP="00236B1C">
      <w:pPr>
        <w:pStyle w:val="MSUFTCHSpec"/>
        <w:numPr>
          <w:ilvl w:val="3"/>
          <w:numId w:val="23"/>
        </w:numPr>
        <w:spacing w:before="240"/>
      </w:pPr>
      <w:r>
        <w:t xml:space="preserve">Minimum Density: 11.0 </w:t>
      </w:r>
      <w:proofErr w:type="spellStart"/>
      <w:r>
        <w:t>pcf</w:t>
      </w:r>
      <w:proofErr w:type="spellEnd"/>
      <w:r>
        <w:t>.</w:t>
      </w:r>
    </w:p>
    <w:p w:rsidR="00236B1C" w:rsidRDefault="00236B1C" w:rsidP="00236B1C">
      <w:pPr>
        <w:pStyle w:val="MSUFTCHSpec"/>
        <w:numPr>
          <w:ilvl w:val="3"/>
          <w:numId w:val="23"/>
        </w:numPr>
        <w:spacing w:before="240"/>
      </w:pPr>
      <w:r>
        <w:t>Compressive strength: 26.6 psi at 25% strain in accordance with ASTM D165</w:t>
      </w:r>
      <w:r w:rsidRPr="00BE2756">
        <w:t>.</w:t>
      </w:r>
    </w:p>
    <w:p w:rsidR="00236B1C" w:rsidRDefault="00236B1C" w:rsidP="00236B1C">
      <w:pPr>
        <w:pStyle w:val="MSUFTCHSpec"/>
        <w:numPr>
          <w:ilvl w:val="3"/>
          <w:numId w:val="23"/>
        </w:numPr>
        <w:spacing w:before="240"/>
      </w:pPr>
      <w:r>
        <w:t>K Factor:</w:t>
      </w:r>
    </w:p>
    <w:p w:rsidR="00236B1C" w:rsidRDefault="00236B1C" w:rsidP="00236B1C">
      <w:pPr>
        <w:pStyle w:val="MSUFTCHSpec"/>
        <w:numPr>
          <w:ilvl w:val="4"/>
          <w:numId w:val="23"/>
        </w:numPr>
        <w:spacing w:before="240"/>
      </w:pPr>
      <w:r>
        <w:t>Initial at 32 Degrees F Mean Temperature: 0.14.</w:t>
      </w:r>
    </w:p>
    <w:p w:rsidR="00236B1C" w:rsidRDefault="00236B1C" w:rsidP="00236B1C">
      <w:pPr>
        <w:pStyle w:val="MSUFTCHSpec"/>
        <w:numPr>
          <w:ilvl w:val="4"/>
          <w:numId w:val="23"/>
        </w:numPr>
        <w:spacing w:before="240"/>
      </w:pPr>
      <w:r>
        <w:t xml:space="preserve">At 212 Degrees F Mean Temperature: </w:t>
      </w:r>
      <w:proofErr w:type="gramStart"/>
      <w:r>
        <w:t>0.16.</w:t>
      </w:r>
      <w:proofErr w:type="gramEnd"/>
    </w:p>
    <w:p w:rsidR="00236B1C" w:rsidRPr="00BE2756" w:rsidRDefault="009B58E1" w:rsidP="00236B1C">
      <w:pPr>
        <w:pStyle w:val="MSUFTCHSpec"/>
        <w:numPr>
          <w:ilvl w:val="4"/>
          <w:numId w:val="23"/>
        </w:numPr>
        <w:spacing w:before="240"/>
      </w:pPr>
      <w:r>
        <w:t xml:space="preserve">At 392 Degrees F Mean Temperature: </w:t>
      </w:r>
      <w:proofErr w:type="gramStart"/>
      <w:r>
        <w:t>0.19.</w:t>
      </w:r>
      <w:proofErr w:type="gramEnd"/>
    </w:p>
    <w:p w:rsidR="00236B1C" w:rsidRDefault="009B58E1" w:rsidP="00236B1C">
      <w:pPr>
        <w:pStyle w:val="MSUFTCHSpec"/>
        <w:numPr>
          <w:ilvl w:val="2"/>
          <w:numId w:val="23"/>
        </w:numPr>
        <w:spacing w:before="240"/>
      </w:pPr>
      <w:r>
        <w:t>Dimensional Stability: % Change in accordance with ASTM C 356:</w:t>
      </w:r>
    </w:p>
    <w:p w:rsidR="009B58E1" w:rsidRDefault="009B58E1" w:rsidP="009B58E1">
      <w:pPr>
        <w:pStyle w:val="MSUFTCHSpec"/>
        <w:numPr>
          <w:ilvl w:val="3"/>
          <w:numId w:val="23"/>
        </w:numPr>
        <w:spacing w:before="240"/>
      </w:pPr>
      <w:r>
        <w:t>1,200 Degrees F Exposure: 1.3% maximum.</w:t>
      </w:r>
    </w:p>
    <w:p w:rsidR="009B58E1" w:rsidRDefault="009B58E1" w:rsidP="00236B1C">
      <w:pPr>
        <w:pStyle w:val="MSUFTCHSpec"/>
        <w:numPr>
          <w:ilvl w:val="2"/>
          <w:numId w:val="23"/>
        </w:numPr>
        <w:spacing w:before="240"/>
      </w:pPr>
      <w:r>
        <w:t>Insulation must be rated for exposure to intermittent temperature spikes to 1,200 F for 8 to 12 hours.</w:t>
      </w:r>
    </w:p>
    <w:p w:rsidR="009B58E1" w:rsidRDefault="009B58E1" w:rsidP="00236B1C">
      <w:pPr>
        <w:pStyle w:val="MSUFTCHSpec"/>
        <w:numPr>
          <w:ilvl w:val="2"/>
          <w:numId w:val="23"/>
        </w:numPr>
        <w:spacing w:before="240"/>
      </w:pPr>
      <w:r>
        <w:t>Water resistant.</w:t>
      </w:r>
    </w:p>
    <w:p w:rsidR="00236B1C" w:rsidRPr="00BE2756" w:rsidRDefault="009B58E1" w:rsidP="009B58E1">
      <w:pPr>
        <w:pStyle w:val="MSUFTCHSpec"/>
        <w:numPr>
          <w:ilvl w:val="2"/>
          <w:numId w:val="23"/>
        </w:numPr>
        <w:spacing w:before="240"/>
      </w:pPr>
      <w:proofErr w:type="spellStart"/>
      <w:r>
        <w:t>Pyrogel</w:t>
      </w:r>
      <w:proofErr w:type="spellEnd"/>
      <w:r>
        <w:t xml:space="preserve"> XT as manufactured by Aspen Aerogels, Inc.; or approved equal.</w:t>
      </w:r>
    </w:p>
    <w:p w:rsidR="00496866" w:rsidRPr="00BE2756" w:rsidRDefault="00496866" w:rsidP="006378F6">
      <w:pPr>
        <w:pStyle w:val="MSUFTCHSpec"/>
        <w:numPr>
          <w:ilvl w:val="1"/>
          <w:numId w:val="23"/>
        </w:numPr>
        <w:spacing w:before="240"/>
      </w:pPr>
      <w:r w:rsidRPr="00BE2756">
        <w:t>INORGANIC GRANULAR INSULATION</w:t>
      </w:r>
    </w:p>
    <w:p w:rsidR="00496866" w:rsidRPr="00BE2756" w:rsidRDefault="00496866" w:rsidP="006378F6">
      <w:pPr>
        <w:pStyle w:val="MSUFTCHSpec"/>
        <w:numPr>
          <w:ilvl w:val="2"/>
          <w:numId w:val="23"/>
        </w:numPr>
        <w:spacing w:before="240"/>
      </w:pPr>
      <w:r w:rsidRPr="00BE2756">
        <w:t>Provide engineered inorganic non-toxic, non-flammable, sodium potassium aluminum silicate insulation with calcium carbonate filter.</w:t>
      </w:r>
    </w:p>
    <w:p w:rsidR="00496866" w:rsidRPr="00BE2756" w:rsidRDefault="00496866" w:rsidP="006378F6">
      <w:pPr>
        <w:pStyle w:val="MSUFTCHSpec"/>
        <w:numPr>
          <w:ilvl w:val="2"/>
          <w:numId w:val="23"/>
        </w:numPr>
        <w:spacing w:before="240"/>
      </w:pPr>
      <w:r w:rsidRPr="00BE2756">
        <w:t>Insulation shall be chemically treated to render it hydrophobic.</w:t>
      </w:r>
    </w:p>
    <w:p w:rsidR="00496866" w:rsidRPr="00BE2756" w:rsidRDefault="00496866" w:rsidP="006378F6">
      <w:pPr>
        <w:pStyle w:val="MSUFTCHSpec"/>
        <w:numPr>
          <w:ilvl w:val="2"/>
          <w:numId w:val="23"/>
        </w:numPr>
        <w:spacing w:before="240"/>
      </w:pPr>
      <w:r w:rsidRPr="00BE2756">
        <w:t>Insulation shall be free of asbestos.</w:t>
      </w:r>
    </w:p>
    <w:p w:rsidR="00496866" w:rsidRPr="00BE2756" w:rsidRDefault="00496866" w:rsidP="006378F6">
      <w:pPr>
        <w:pStyle w:val="MSUFTCHSpec"/>
        <w:numPr>
          <w:ilvl w:val="2"/>
          <w:numId w:val="23"/>
        </w:numPr>
        <w:spacing w:before="240"/>
      </w:pPr>
      <w:r w:rsidRPr="00BE2756">
        <w:t>Approved Product:  GILSULATE 500.</w:t>
      </w:r>
    </w:p>
    <w:p w:rsidR="00496866" w:rsidRPr="00BE2756" w:rsidRDefault="00496866" w:rsidP="006378F6">
      <w:pPr>
        <w:pStyle w:val="MSUFTCHSpec"/>
        <w:numPr>
          <w:ilvl w:val="2"/>
          <w:numId w:val="23"/>
        </w:numPr>
        <w:spacing w:before="240"/>
      </w:pPr>
      <w:r w:rsidRPr="00BE2756">
        <w:t>Provide insulation with the following properties:</w:t>
      </w:r>
    </w:p>
    <w:p w:rsidR="00496866" w:rsidRPr="00BE2756" w:rsidRDefault="00496866" w:rsidP="006378F6">
      <w:pPr>
        <w:pStyle w:val="MSUFTCHSpec"/>
        <w:numPr>
          <w:ilvl w:val="3"/>
          <w:numId w:val="23"/>
        </w:numPr>
        <w:spacing w:before="240"/>
      </w:pPr>
      <w:r w:rsidRPr="00BE2756">
        <w:t xml:space="preserve">Density:  40 to 42 </w:t>
      </w:r>
      <w:proofErr w:type="spellStart"/>
      <w:r w:rsidRPr="00BE2756">
        <w:t>lb</w:t>
      </w:r>
      <w:proofErr w:type="spellEnd"/>
      <w:r w:rsidRPr="00BE2756">
        <w:t xml:space="preserve">/cu </w:t>
      </w:r>
      <w:proofErr w:type="spellStart"/>
      <w:r w:rsidRPr="00BE2756">
        <w:t>ft</w:t>
      </w:r>
      <w:proofErr w:type="spellEnd"/>
      <w:r w:rsidRPr="00BE2756">
        <w:t xml:space="preserve"> consolidated use density.</w:t>
      </w:r>
    </w:p>
    <w:p w:rsidR="00496866" w:rsidRPr="00BE2756" w:rsidRDefault="00496866" w:rsidP="009D52F0">
      <w:pPr>
        <w:pStyle w:val="MSUFTCHSpec"/>
        <w:numPr>
          <w:ilvl w:val="3"/>
          <w:numId w:val="23"/>
        </w:numPr>
        <w:spacing w:before="240"/>
      </w:pPr>
      <w:r w:rsidRPr="00BE2756">
        <w:t xml:space="preserve">Load Bearing:  12,000 </w:t>
      </w:r>
      <w:proofErr w:type="spellStart"/>
      <w:r w:rsidRPr="00BE2756">
        <w:t>psf</w:t>
      </w:r>
      <w:proofErr w:type="spellEnd"/>
      <w:r w:rsidRPr="00BE2756">
        <w:t xml:space="preserve"> at consolidated density.</w:t>
      </w:r>
    </w:p>
    <w:p w:rsidR="00496866" w:rsidRDefault="00496866" w:rsidP="009D52F0">
      <w:pPr>
        <w:pStyle w:val="MSUFTCHSpec"/>
        <w:numPr>
          <w:ilvl w:val="3"/>
          <w:numId w:val="23"/>
        </w:numPr>
        <w:spacing w:before="240"/>
      </w:pPr>
      <w:r w:rsidRPr="00BE2756">
        <w:t xml:space="preserve">Prior to backfill, insulation must support a </w:t>
      </w:r>
      <w:r>
        <w:t>person</w:t>
      </w:r>
      <w:r w:rsidRPr="00BE2756">
        <w:t>’s weight.</w:t>
      </w:r>
    </w:p>
    <w:p w:rsidR="00496866" w:rsidRPr="00BE2756" w:rsidRDefault="00496866" w:rsidP="009D52F0">
      <w:pPr>
        <w:pStyle w:val="MSUFTCHSpec"/>
        <w:numPr>
          <w:ilvl w:val="3"/>
          <w:numId w:val="23"/>
        </w:numPr>
        <w:spacing w:before="240"/>
      </w:pPr>
      <w:r w:rsidRPr="00BE2756">
        <w:lastRenderedPageBreak/>
        <w:t>Thermal Conductivity:  K = 0.60 BTU/</w:t>
      </w:r>
      <w:proofErr w:type="spellStart"/>
      <w:r w:rsidRPr="00BE2756">
        <w:t>hr</w:t>
      </w:r>
      <w:proofErr w:type="spellEnd"/>
      <w:r w:rsidRPr="00BE2756">
        <w:t>/</w:t>
      </w:r>
      <w:proofErr w:type="spellStart"/>
      <w:r w:rsidRPr="00BE2756">
        <w:t>sq</w:t>
      </w:r>
      <w:proofErr w:type="spellEnd"/>
      <w:r w:rsidRPr="00BE2756">
        <w:t xml:space="preserve"> </w:t>
      </w:r>
      <w:proofErr w:type="spellStart"/>
      <w:r w:rsidRPr="00BE2756">
        <w:t>ft</w:t>
      </w:r>
      <w:proofErr w:type="spellEnd"/>
      <w:r w:rsidRPr="00BE2756">
        <w:t>/degrees F/inch at consolidated density and at mean temperature of 176 degrees F.</w:t>
      </w:r>
    </w:p>
    <w:p w:rsidR="00496866" w:rsidRPr="00BE2756" w:rsidRDefault="00496866" w:rsidP="009D52F0">
      <w:pPr>
        <w:pStyle w:val="MSUFTCHSpec"/>
        <w:numPr>
          <w:ilvl w:val="3"/>
          <w:numId w:val="23"/>
        </w:numPr>
        <w:spacing w:before="240"/>
      </w:pPr>
      <w:r w:rsidRPr="00BE2756">
        <w:t>K = 0.65 BTU/</w:t>
      </w:r>
      <w:proofErr w:type="spellStart"/>
      <w:r w:rsidRPr="00BE2756">
        <w:t>hr</w:t>
      </w:r>
      <w:proofErr w:type="spellEnd"/>
      <w:r w:rsidRPr="00BE2756">
        <w:t>/</w:t>
      </w:r>
      <w:proofErr w:type="spellStart"/>
      <w:r w:rsidRPr="00BE2756">
        <w:t>sq</w:t>
      </w:r>
      <w:proofErr w:type="spellEnd"/>
      <w:r w:rsidRPr="00BE2756">
        <w:t xml:space="preserve"> </w:t>
      </w:r>
      <w:proofErr w:type="spellStart"/>
      <w:r w:rsidRPr="00BE2756">
        <w:t>ft</w:t>
      </w:r>
      <w:proofErr w:type="spellEnd"/>
      <w:r w:rsidRPr="00BE2756">
        <w:t>/degrees F/inch at 300 degrees F.</w:t>
      </w:r>
    </w:p>
    <w:p w:rsidR="00496866" w:rsidRPr="00BE2756" w:rsidRDefault="00496866" w:rsidP="009D52F0">
      <w:pPr>
        <w:pStyle w:val="MSUFTCHSpec"/>
        <w:numPr>
          <w:ilvl w:val="3"/>
          <w:numId w:val="23"/>
        </w:numPr>
        <w:spacing w:before="240"/>
      </w:pPr>
      <w:smartTag w:uri="urn:schemas-microsoft-com:office:smarttags" w:element="place">
        <w:smartTag w:uri="urn:schemas-microsoft-com:office:smarttags" w:element="PlaceName">
          <w:r w:rsidRPr="00BE2756">
            <w:t>Temperature</w:t>
          </w:r>
        </w:smartTag>
        <w:r w:rsidRPr="00BE2756">
          <w:t xml:space="preserve"> </w:t>
        </w:r>
        <w:smartTag w:uri="urn:schemas-microsoft-com:office:smarttags" w:element="PlaceType">
          <w:r w:rsidRPr="00BE2756">
            <w:t>Range</w:t>
          </w:r>
        </w:smartTag>
      </w:smartTag>
      <w:r w:rsidRPr="00BE2756">
        <w:t>:  35 degrees F to 800 degrees F.</w:t>
      </w:r>
    </w:p>
    <w:p w:rsidR="00496866" w:rsidRPr="00BE2756" w:rsidRDefault="00496866" w:rsidP="009D52F0">
      <w:pPr>
        <w:pStyle w:val="MSUFTCHSpec"/>
        <w:numPr>
          <w:ilvl w:val="3"/>
          <w:numId w:val="23"/>
        </w:numPr>
        <w:spacing w:before="240"/>
      </w:pPr>
      <w:r w:rsidRPr="00BE2756">
        <w:t>Electrical Resistivity:  Greater than 10 to the 12th Ohm-cm.</w:t>
      </w:r>
    </w:p>
    <w:p w:rsidR="00496866" w:rsidRPr="00BE2756" w:rsidRDefault="00496866" w:rsidP="006378F6">
      <w:pPr>
        <w:pStyle w:val="MSUFTCHSpec"/>
        <w:numPr>
          <w:ilvl w:val="2"/>
          <w:numId w:val="23"/>
        </w:numPr>
        <w:spacing w:before="240"/>
      </w:pPr>
      <w:r w:rsidRPr="00BE2756">
        <w:t>Protective Coatings:</w:t>
      </w:r>
    </w:p>
    <w:p w:rsidR="00496866" w:rsidRPr="00BE2756" w:rsidRDefault="00496866" w:rsidP="006378F6">
      <w:pPr>
        <w:pStyle w:val="MSUFTCHSpec"/>
        <w:numPr>
          <w:ilvl w:val="3"/>
          <w:numId w:val="23"/>
        </w:numPr>
        <w:spacing w:before="240"/>
      </w:pPr>
      <w:r w:rsidRPr="00BE2756">
        <w:t xml:space="preserve">Provide a </w:t>
      </w:r>
      <w:proofErr w:type="spellStart"/>
      <w:r w:rsidRPr="00BE2756">
        <w:t>bitumastic</w:t>
      </w:r>
      <w:proofErr w:type="spellEnd"/>
      <w:r w:rsidRPr="00BE2756">
        <w:t xml:space="preserve"> self-priming, heavy duty, cold-applied, waterproof coating made from pitch derived from tar and solvents.</w:t>
      </w:r>
    </w:p>
    <w:p w:rsidR="00496866" w:rsidRPr="00BE2756" w:rsidRDefault="00496866" w:rsidP="009D52F0">
      <w:pPr>
        <w:pStyle w:val="MSUFTCHSpec"/>
        <w:numPr>
          <w:ilvl w:val="3"/>
          <w:numId w:val="23"/>
        </w:numPr>
        <w:spacing w:before="240"/>
      </w:pPr>
      <w:r w:rsidRPr="00BE2756">
        <w:t xml:space="preserve">Approved Product:  </w:t>
      </w:r>
      <w:proofErr w:type="spellStart"/>
      <w:r w:rsidRPr="00BE2756">
        <w:t>Carboline</w:t>
      </w:r>
      <w:proofErr w:type="spellEnd"/>
      <w:r w:rsidRPr="00BE2756">
        <w:t xml:space="preserve"> “</w:t>
      </w:r>
      <w:proofErr w:type="spellStart"/>
      <w:r w:rsidRPr="00BE2756">
        <w:t>Bitumastic</w:t>
      </w:r>
      <w:proofErr w:type="spellEnd"/>
      <w:r w:rsidRPr="00BE2756">
        <w:t xml:space="preserve"> Super Service Black;” or equal.  Up to 400 degrees F.</w:t>
      </w:r>
    </w:p>
    <w:p w:rsidR="00496866" w:rsidRPr="00BE2756" w:rsidRDefault="00496866" w:rsidP="006378F6">
      <w:pPr>
        <w:pStyle w:val="MSUFTCHSpec"/>
        <w:numPr>
          <w:ilvl w:val="2"/>
          <w:numId w:val="23"/>
        </w:numPr>
        <w:spacing w:before="240"/>
      </w:pPr>
      <w:r w:rsidRPr="00BE2756">
        <w:t xml:space="preserve">Expansion Cushions:  Provide 3 to 5 pound density mineral fiber cushion to accommodate thermal expansion at expansion loops and elbows as required by the </w:t>
      </w:r>
      <w:r>
        <w:t>i</w:t>
      </w:r>
      <w:r w:rsidRPr="00BE2756">
        <w:t xml:space="preserve">nsulation </w:t>
      </w:r>
      <w:r>
        <w:t>m</w:t>
      </w:r>
      <w:r w:rsidRPr="00BE2756">
        <w:t>anufacturer’s design and installation manual.</w:t>
      </w:r>
    </w:p>
    <w:p w:rsidR="00496866" w:rsidRPr="00BE2756" w:rsidRDefault="00496866" w:rsidP="006378F6">
      <w:pPr>
        <w:pStyle w:val="MSUFTCHSpec"/>
        <w:numPr>
          <w:ilvl w:val="1"/>
          <w:numId w:val="23"/>
        </w:numPr>
        <w:spacing w:before="240"/>
      </w:pPr>
      <w:r w:rsidRPr="00BE2756">
        <w:t>JACKETS</w:t>
      </w:r>
    </w:p>
    <w:p w:rsidR="00496866" w:rsidRPr="00BE2756" w:rsidRDefault="00496866" w:rsidP="006378F6">
      <w:pPr>
        <w:pStyle w:val="MSUFTCHSpec"/>
        <w:numPr>
          <w:ilvl w:val="2"/>
          <w:numId w:val="23"/>
        </w:numPr>
        <w:spacing w:before="240"/>
      </w:pPr>
      <w:r w:rsidRPr="00BE2756">
        <w:t>Aluminum jackets shall be field or factory applied, sealed, and made of 0.016-inch thick sheet, smooth finish, with longitudinal slip joints and 2-inch laps, die shaped fitting covers with factory attached protective liner.</w:t>
      </w:r>
    </w:p>
    <w:p w:rsidR="00496866" w:rsidRPr="00BE2756" w:rsidRDefault="00496866" w:rsidP="006378F6">
      <w:pPr>
        <w:pStyle w:val="MSUFTCHSpec"/>
        <w:numPr>
          <w:ilvl w:val="1"/>
          <w:numId w:val="23"/>
        </w:numPr>
        <w:spacing w:before="240"/>
      </w:pPr>
      <w:r w:rsidRPr="00BE2756">
        <w:t>INSULATION INSERTS</w:t>
      </w:r>
    </w:p>
    <w:p w:rsidR="00496866" w:rsidRPr="00BE2756" w:rsidRDefault="00496866" w:rsidP="006378F6">
      <w:pPr>
        <w:pStyle w:val="MSUFTCHSpec"/>
        <w:numPr>
          <w:ilvl w:val="2"/>
          <w:numId w:val="23"/>
        </w:numPr>
        <w:spacing w:before="240"/>
      </w:pPr>
      <w:r w:rsidRPr="00BE2756">
        <w:t>Insulation inserts shall be made of calcium silicate treated with water repellant.</w:t>
      </w:r>
    </w:p>
    <w:p w:rsidR="00496866" w:rsidRPr="00BE2756" w:rsidRDefault="00496866" w:rsidP="006378F6">
      <w:pPr>
        <w:pStyle w:val="MSUFTCHSpec"/>
        <w:numPr>
          <w:ilvl w:val="2"/>
          <w:numId w:val="23"/>
        </w:numPr>
        <w:spacing w:before="240"/>
      </w:pPr>
      <w:r w:rsidRPr="00BE2756">
        <w:t xml:space="preserve">Inserts shall be </w:t>
      </w:r>
      <w:proofErr w:type="spellStart"/>
      <w:r w:rsidRPr="00BE2756">
        <w:t>preformed</w:t>
      </w:r>
      <w:proofErr w:type="spellEnd"/>
      <w:r w:rsidRPr="00BE2756">
        <w:t xml:space="preserve"> for the pipe size, same thickness as adjoining pipe insulation, same length as shield, and 180 degree-minimum segments.</w:t>
      </w:r>
    </w:p>
    <w:p w:rsidR="00496866" w:rsidRPr="00BE2756" w:rsidRDefault="00496866" w:rsidP="006378F6">
      <w:pPr>
        <w:pStyle w:val="MSUFTCHSpec"/>
        <w:numPr>
          <w:ilvl w:val="2"/>
          <w:numId w:val="23"/>
        </w:numPr>
        <w:spacing w:before="240"/>
      </w:pPr>
      <w:r w:rsidRPr="00BE2756">
        <w:t>Insulation inserts shall not be less than the following lengths:</w:t>
      </w:r>
    </w:p>
    <w:p w:rsidR="00496866" w:rsidRPr="00BE2756" w:rsidRDefault="00496866" w:rsidP="006378F6">
      <w:pPr>
        <w:pStyle w:val="MSUFTCHSpec"/>
        <w:numPr>
          <w:ilvl w:val="0"/>
          <w:numId w:val="0"/>
        </w:numPr>
        <w:tabs>
          <w:tab w:val="left" w:pos="4301"/>
        </w:tabs>
        <w:spacing w:before="240"/>
        <w:ind w:left="1440"/>
      </w:pPr>
      <w:r w:rsidRPr="00BE2756">
        <w:t>2-1/2-inch pipe size and less</w:t>
      </w:r>
      <w:r w:rsidRPr="00BE2756">
        <w:tab/>
        <w:t>10 inches long</w:t>
      </w:r>
    </w:p>
    <w:p w:rsidR="00496866" w:rsidRPr="00BE2756" w:rsidRDefault="00496866" w:rsidP="006378F6">
      <w:pPr>
        <w:pStyle w:val="MSUFTCHSpec"/>
        <w:numPr>
          <w:ilvl w:val="0"/>
          <w:numId w:val="0"/>
        </w:numPr>
        <w:tabs>
          <w:tab w:val="left" w:pos="4301"/>
        </w:tabs>
        <w:ind w:left="1440"/>
      </w:pPr>
      <w:r w:rsidRPr="00BE2756">
        <w:t>3-inch to 6-inch pipe size</w:t>
      </w:r>
      <w:r w:rsidRPr="00BE2756">
        <w:tab/>
        <w:t>12 inches long</w:t>
      </w:r>
    </w:p>
    <w:p w:rsidR="00496866" w:rsidRPr="00BE2756" w:rsidRDefault="00496866" w:rsidP="006378F6">
      <w:pPr>
        <w:pStyle w:val="MSUFTCHSpec"/>
        <w:numPr>
          <w:ilvl w:val="0"/>
          <w:numId w:val="0"/>
        </w:numPr>
        <w:tabs>
          <w:tab w:val="left" w:pos="4301"/>
        </w:tabs>
        <w:ind w:left="1440"/>
      </w:pPr>
      <w:r w:rsidRPr="00BE2756">
        <w:t>8-inch to 10-inch pipe size</w:t>
      </w:r>
      <w:r w:rsidRPr="00BE2756">
        <w:tab/>
        <w:t>16 inches long</w:t>
      </w:r>
    </w:p>
    <w:p w:rsidR="00496866" w:rsidRPr="00BE2756" w:rsidRDefault="00496866" w:rsidP="006378F6">
      <w:pPr>
        <w:pStyle w:val="MSUFTCHSpec"/>
        <w:numPr>
          <w:ilvl w:val="0"/>
          <w:numId w:val="0"/>
        </w:numPr>
        <w:tabs>
          <w:tab w:val="left" w:pos="4301"/>
        </w:tabs>
        <w:ind w:left="1440"/>
      </w:pPr>
      <w:r w:rsidRPr="00BE2756">
        <w:t>12-inch pipe size and larger</w:t>
      </w:r>
      <w:r w:rsidRPr="00BE2756">
        <w:tab/>
        <w:t>22 inches long</w:t>
      </w:r>
    </w:p>
    <w:p w:rsidR="00496866" w:rsidRPr="00BE2756" w:rsidRDefault="00496866" w:rsidP="006378F6">
      <w:pPr>
        <w:pStyle w:val="MSUFTCHSpec"/>
        <w:numPr>
          <w:ilvl w:val="1"/>
          <w:numId w:val="23"/>
        </w:numPr>
        <w:spacing w:before="240"/>
      </w:pPr>
      <w:r w:rsidRPr="00BE2756">
        <w:t>EXPANSION JOINT INSULATION</w:t>
      </w:r>
    </w:p>
    <w:p w:rsidR="00496866" w:rsidRPr="00BE2756" w:rsidRDefault="00496866" w:rsidP="006378F6">
      <w:pPr>
        <w:pStyle w:val="MSUFTCHSpec"/>
        <w:numPr>
          <w:ilvl w:val="2"/>
          <w:numId w:val="23"/>
        </w:numPr>
        <w:spacing w:before="240"/>
      </w:pPr>
      <w:r w:rsidRPr="00BE2756">
        <w:t>Provide removable insulation blanket over both the body and slip end of the expansion joint.</w:t>
      </w:r>
    </w:p>
    <w:p w:rsidR="00496866" w:rsidRPr="00BE2756" w:rsidRDefault="00496866" w:rsidP="006378F6">
      <w:pPr>
        <w:pStyle w:val="MSUFTCHSpec"/>
        <w:numPr>
          <w:ilvl w:val="2"/>
          <w:numId w:val="23"/>
        </w:numPr>
        <w:spacing w:before="240"/>
      </w:pPr>
      <w:r w:rsidRPr="00BE2756">
        <w:t>Comply wit</w:t>
      </w:r>
      <w:r>
        <w:t>h the requirements of Division 33</w:t>
      </w:r>
      <w:r w:rsidRPr="00BE2756">
        <w:t xml:space="preserve"> Section "Piping Specialties</w:t>
      </w:r>
      <w:r>
        <w:t xml:space="preserve"> for Steam Utility Distribution</w:t>
      </w:r>
      <w:r w:rsidRPr="00BE2756">
        <w:t>."</w:t>
      </w:r>
    </w:p>
    <w:p w:rsidR="00496866" w:rsidRPr="00BE2756" w:rsidRDefault="00496866" w:rsidP="006378F6">
      <w:pPr>
        <w:pStyle w:val="MSUFTCHSpec"/>
        <w:numPr>
          <w:ilvl w:val="2"/>
          <w:numId w:val="23"/>
        </w:numPr>
        <w:spacing w:before="240"/>
      </w:pPr>
      <w:r w:rsidRPr="00BE2756">
        <w:t>Manufacturer:  Advanced Thermal Systems; or pre-approved equal.</w:t>
      </w:r>
    </w:p>
    <w:p w:rsidR="00496866" w:rsidRPr="00BE2756" w:rsidRDefault="00496866" w:rsidP="006378F6">
      <w:pPr>
        <w:pStyle w:val="MSUFTCHSpec"/>
        <w:keepNext/>
        <w:numPr>
          <w:ilvl w:val="1"/>
          <w:numId w:val="23"/>
        </w:numPr>
        <w:spacing w:before="160"/>
      </w:pPr>
      <w:r w:rsidRPr="00BE2756">
        <w:lastRenderedPageBreak/>
        <w:t>PIPING INSULATION SCHEDULE</w:t>
      </w:r>
    </w:p>
    <w:p w:rsidR="00496866" w:rsidRPr="00BE2756" w:rsidRDefault="00496866" w:rsidP="00BE2756">
      <w:pPr>
        <w:pStyle w:val="MSUFTCHSpec"/>
        <w:keepNext/>
        <w:numPr>
          <w:ilvl w:val="0"/>
          <w:numId w:val="0"/>
        </w:numPr>
        <w:spacing w:line="160" w:lineRule="exact"/>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800"/>
        <w:gridCol w:w="1333"/>
        <w:gridCol w:w="897"/>
        <w:gridCol w:w="1251"/>
        <w:gridCol w:w="749"/>
        <w:gridCol w:w="900"/>
      </w:tblGrid>
      <w:tr w:rsidR="00496866" w:rsidRPr="00E36DCD" w:rsidTr="00E36DCD">
        <w:trPr>
          <w:tblHeader/>
        </w:trPr>
        <w:tc>
          <w:tcPr>
            <w:tcW w:w="8640" w:type="dxa"/>
            <w:gridSpan w:val="7"/>
            <w:vAlign w:val="bottom"/>
          </w:tcPr>
          <w:p w:rsidR="00496866" w:rsidRPr="009D52F0" w:rsidRDefault="00496866" w:rsidP="00E36DCD">
            <w:pPr>
              <w:pStyle w:val="MSUSpec"/>
              <w:numPr>
                <w:ilvl w:val="0"/>
                <w:numId w:val="0"/>
              </w:numPr>
            </w:pPr>
            <w:r w:rsidRPr="009D52F0">
              <w:t>MINIMUM INSULATION THICKNESS</w:t>
            </w:r>
          </w:p>
        </w:tc>
      </w:tr>
      <w:tr w:rsidR="00496866" w:rsidRPr="00E36DCD" w:rsidTr="00E36DCD">
        <w:trPr>
          <w:trHeight w:val="316"/>
          <w:tblHeader/>
        </w:trPr>
        <w:tc>
          <w:tcPr>
            <w:tcW w:w="1710" w:type="dxa"/>
            <w:vMerge w:val="restart"/>
            <w:vAlign w:val="bottom"/>
          </w:tcPr>
          <w:p w:rsidR="00496866" w:rsidRPr="009D52F0" w:rsidRDefault="00496866" w:rsidP="00E36DCD">
            <w:pPr>
              <w:pStyle w:val="MSUSpec"/>
              <w:numPr>
                <w:ilvl w:val="0"/>
                <w:numId w:val="0"/>
              </w:numPr>
            </w:pPr>
            <w:r w:rsidRPr="009D52F0">
              <w:t>SERVICE TYPE</w:t>
            </w:r>
          </w:p>
        </w:tc>
        <w:tc>
          <w:tcPr>
            <w:tcW w:w="1800" w:type="dxa"/>
            <w:vMerge w:val="restart"/>
            <w:vAlign w:val="bottom"/>
          </w:tcPr>
          <w:p w:rsidR="00496866" w:rsidRPr="009D52F0" w:rsidRDefault="00496866" w:rsidP="00E36DCD">
            <w:pPr>
              <w:pStyle w:val="MSUSpec"/>
              <w:numPr>
                <w:ilvl w:val="0"/>
                <w:numId w:val="0"/>
              </w:numPr>
            </w:pPr>
            <w:r w:rsidRPr="009D52F0">
              <w:t>INSULATION MATERIAL *</w:t>
            </w:r>
          </w:p>
        </w:tc>
        <w:tc>
          <w:tcPr>
            <w:tcW w:w="1333" w:type="dxa"/>
            <w:vMerge w:val="restart"/>
            <w:vAlign w:val="bottom"/>
          </w:tcPr>
          <w:p w:rsidR="00496866" w:rsidRPr="009D52F0" w:rsidRDefault="00496866" w:rsidP="00E36DCD">
            <w:pPr>
              <w:pStyle w:val="MSUSpec"/>
              <w:numPr>
                <w:ilvl w:val="0"/>
                <w:numId w:val="0"/>
              </w:numPr>
            </w:pPr>
            <w:r w:rsidRPr="009D52F0">
              <w:t>*** VAPOR BARRIER REQ'D</w:t>
            </w:r>
          </w:p>
        </w:tc>
        <w:tc>
          <w:tcPr>
            <w:tcW w:w="3797" w:type="dxa"/>
            <w:gridSpan w:val="4"/>
            <w:vAlign w:val="bottom"/>
          </w:tcPr>
          <w:p w:rsidR="00496866" w:rsidRDefault="00496866" w:rsidP="00E36DCD">
            <w:pPr>
              <w:pStyle w:val="MSUSpec"/>
              <w:numPr>
                <w:ilvl w:val="0"/>
                <w:numId w:val="0"/>
              </w:numPr>
            </w:pPr>
            <w:r w:rsidRPr="009D52F0">
              <w:t>NOMINAL PIPE DIAMETER</w:t>
            </w:r>
          </w:p>
          <w:p w:rsidR="00496866" w:rsidRPr="009D52F0" w:rsidRDefault="00496866" w:rsidP="00E36DCD">
            <w:pPr>
              <w:pStyle w:val="MSUSpec"/>
              <w:numPr>
                <w:ilvl w:val="0"/>
                <w:numId w:val="0"/>
              </w:numPr>
            </w:pPr>
            <w:r w:rsidRPr="009D52F0">
              <w:t>(in Inches)</w:t>
            </w:r>
          </w:p>
        </w:tc>
      </w:tr>
      <w:tr w:rsidR="00496866" w:rsidRPr="00E36DCD" w:rsidTr="00E36DCD">
        <w:trPr>
          <w:trHeight w:val="366"/>
          <w:tblHeader/>
        </w:trPr>
        <w:tc>
          <w:tcPr>
            <w:tcW w:w="1710" w:type="dxa"/>
            <w:vMerge/>
            <w:tcBorders>
              <w:bottom w:val="single" w:sz="12" w:space="0" w:color="auto"/>
            </w:tcBorders>
            <w:vAlign w:val="bottom"/>
          </w:tcPr>
          <w:p w:rsidR="00496866" w:rsidRPr="009D52F0" w:rsidRDefault="00496866" w:rsidP="006378F6">
            <w:pPr>
              <w:pStyle w:val="MSUSpec"/>
            </w:pPr>
          </w:p>
        </w:tc>
        <w:tc>
          <w:tcPr>
            <w:tcW w:w="1800" w:type="dxa"/>
            <w:vMerge/>
            <w:tcBorders>
              <w:bottom w:val="single" w:sz="12" w:space="0" w:color="auto"/>
            </w:tcBorders>
            <w:vAlign w:val="bottom"/>
          </w:tcPr>
          <w:p w:rsidR="00496866" w:rsidRPr="009D52F0" w:rsidRDefault="00496866" w:rsidP="006378F6">
            <w:pPr>
              <w:pStyle w:val="MSUSpec"/>
            </w:pPr>
          </w:p>
        </w:tc>
        <w:tc>
          <w:tcPr>
            <w:tcW w:w="1333" w:type="dxa"/>
            <w:vMerge/>
            <w:tcBorders>
              <w:bottom w:val="single" w:sz="12" w:space="0" w:color="auto"/>
            </w:tcBorders>
            <w:vAlign w:val="bottom"/>
          </w:tcPr>
          <w:p w:rsidR="00496866" w:rsidRPr="009D52F0" w:rsidRDefault="00496866" w:rsidP="006378F6">
            <w:pPr>
              <w:pStyle w:val="MSUSpec"/>
            </w:pPr>
          </w:p>
        </w:tc>
        <w:tc>
          <w:tcPr>
            <w:tcW w:w="897" w:type="dxa"/>
            <w:tcBorders>
              <w:bottom w:val="single" w:sz="12" w:space="0" w:color="auto"/>
            </w:tcBorders>
            <w:vAlign w:val="bottom"/>
          </w:tcPr>
          <w:p w:rsidR="00496866" w:rsidRPr="009D52F0" w:rsidRDefault="00496866" w:rsidP="00E36DCD">
            <w:pPr>
              <w:pStyle w:val="MSUSpec"/>
              <w:numPr>
                <w:ilvl w:val="0"/>
                <w:numId w:val="0"/>
              </w:numPr>
            </w:pPr>
            <w:r w:rsidRPr="009D52F0">
              <w:t>1 &amp; less</w:t>
            </w:r>
          </w:p>
        </w:tc>
        <w:tc>
          <w:tcPr>
            <w:tcW w:w="1251" w:type="dxa"/>
            <w:tcBorders>
              <w:bottom w:val="single" w:sz="12" w:space="0" w:color="auto"/>
            </w:tcBorders>
            <w:vAlign w:val="bottom"/>
          </w:tcPr>
          <w:p w:rsidR="00496866" w:rsidRDefault="00496866" w:rsidP="00E36DCD">
            <w:pPr>
              <w:pStyle w:val="MSUSpec"/>
              <w:numPr>
                <w:ilvl w:val="0"/>
                <w:numId w:val="0"/>
              </w:numPr>
            </w:pPr>
            <w:r w:rsidRPr="009D52F0">
              <w:t>1-1/4 to</w:t>
            </w:r>
          </w:p>
          <w:p w:rsidR="00496866" w:rsidRPr="009D52F0" w:rsidRDefault="00496866" w:rsidP="00E36DCD">
            <w:pPr>
              <w:pStyle w:val="MSUSpec"/>
              <w:numPr>
                <w:ilvl w:val="0"/>
                <w:numId w:val="0"/>
              </w:numPr>
            </w:pPr>
            <w:r w:rsidRPr="009D52F0">
              <w:t>1-1/2</w:t>
            </w:r>
          </w:p>
        </w:tc>
        <w:tc>
          <w:tcPr>
            <w:tcW w:w="749" w:type="dxa"/>
            <w:tcBorders>
              <w:bottom w:val="single" w:sz="12" w:space="0" w:color="auto"/>
            </w:tcBorders>
            <w:vAlign w:val="bottom"/>
          </w:tcPr>
          <w:p w:rsidR="00496866" w:rsidRPr="009D52F0" w:rsidRDefault="00496866" w:rsidP="00E36DCD">
            <w:pPr>
              <w:pStyle w:val="MSUSpec"/>
              <w:numPr>
                <w:ilvl w:val="0"/>
                <w:numId w:val="0"/>
              </w:numPr>
            </w:pPr>
            <w:r w:rsidRPr="009D52F0">
              <w:t>2 to 4</w:t>
            </w:r>
          </w:p>
        </w:tc>
        <w:tc>
          <w:tcPr>
            <w:tcW w:w="900" w:type="dxa"/>
            <w:tcBorders>
              <w:bottom w:val="single" w:sz="12" w:space="0" w:color="auto"/>
            </w:tcBorders>
            <w:vAlign w:val="bottom"/>
          </w:tcPr>
          <w:p w:rsidR="00496866" w:rsidRPr="009D52F0" w:rsidRDefault="00496866" w:rsidP="00E36DCD">
            <w:pPr>
              <w:pStyle w:val="MSUSpec"/>
              <w:numPr>
                <w:ilvl w:val="0"/>
                <w:numId w:val="0"/>
              </w:numPr>
            </w:pPr>
            <w:r w:rsidRPr="009D52F0">
              <w:t>5 &amp; up</w:t>
            </w:r>
          </w:p>
        </w:tc>
      </w:tr>
      <w:tr w:rsidR="00496866" w:rsidRPr="00E36DCD" w:rsidTr="00E36DCD">
        <w:trPr>
          <w:trHeight w:val="266"/>
        </w:trPr>
        <w:tc>
          <w:tcPr>
            <w:tcW w:w="1710" w:type="dxa"/>
            <w:vMerge w:val="restart"/>
            <w:tcBorders>
              <w:top w:val="single" w:sz="12" w:space="0" w:color="auto"/>
            </w:tcBorders>
            <w:vAlign w:val="bottom"/>
          </w:tcPr>
          <w:p w:rsidR="00496866" w:rsidRPr="009D52F0" w:rsidRDefault="00496866" w:rsidP="006F6DC4">
            <w:pPr>
              <w:pStyle w:val="MSUSpec"/>
              <w:numPr>
                <w:ilvl w:val="0"/>
                <w:numId w:val="0"/>
              </w:numPr>
            </w:pPr>
            <w:r w:rsidRPr="009D52F0">
              <w:t xml:space="preserve">Steam </w:t>
            </w:r>
          </w:p>
        </w:tc>
        <w:tc>
          <w:tcPr>
            <w:tcW w:w="1800" w:type="dxa"/>
            <w:tcBorders>
              <w:top w:val="single" w:sz="12" w:space="0" w:color="auto"/>
            </w:tcBorders>
            <w:vAlign w:val="bottom"/>
          </w:tcPr>
          <w:p w:rsidR="00496866" w:rsidRPr="009D52F0" w:rsidRDefault="00496866" w:rsidP="00E36DCD">
            <w:pPr>
              <w:pStyle w:val="MSUSpec"/>
              <w:numPr>
                <w:ilvl w:val="0"/>
                <w:numId w:val="0"/>
              </w:numPr>
            </w:pPr>
            <w:r w:rsidRPr="009D52F0">
              <w:t>Fiber glass</w:t>
            </w:r>
          </w:p>
        </w:tc>
        <w:tc>
          <w:tcPr>
            <w:tcW w:w="1333" w:type="dxa"/>
            <w:tcBorders>
              <w:top w:val="single" w:sz="12" w:space="0" w:color="auto"/>
            </w:tcBorders>
            <w:vAlign w:val="bottom"/>
          </w:tcPr>
          <w:p w:rsidR="00496866" w:rsidRPr="009D52F0" w:rsidRDefault="00496866" w:rsidP="00E36DCD">
            <w:pPr>
              <w:pStyle w:val="MSUSpec"/>
              <w:numPr>
                <w:ilvl w:val="0"/>
                <w:numId w:val="0"/>
              </w:numPr>
            </w:pPr>
            <w:r w:rsidRPr="009D52F0">
              <w:t>No</w:t>
            </w:r>
          </w:p>
        </w:tc>
        <w:tc>
          <w:tcPr>
            <w:tcW w:w="897" w:type="dxa"/>
            <w:tcBorders>
              <w:top w:val="single" w:sz="12" w:space="0" w:color="auto"/>
            </w:tcBorders>
            <w:vAlign w:val="bottom"/>
          </w:tcPr>
          <w:p w:rsidR="00496866" w:rsidRPr="009D52F0" w:rsidRDefault="00496866" w:rsidP="00E36DCD">
            <w:pPr>
              <w:pStyle w:val="MSUSpec"/>
              <w:numPr>
                <w:ilvl w:val="0"/>
                <w:numId w:val="0"/>
              </w:numPr>
            </w:pPr>
            <w:r w:rsidRPr="009D52F0">
              <w:t>3</w:t>
            </w:r>
          </w:p>
        </w:tc>
        <w:tc>
          <w:tcPr>
            <w:tcW w:w="1251" w:type="dxa"/>
            <w:tcBorders>
              <w:top w:val="single" w:sz="12" w:space="0" w:color="auto"/>
            </w:tcBorders>
            <w:vAlign w:val="bottom"/>
          </w:tcPr>
          <w:p w:rsidR="00496866" w:rsidRPr="009D52F0" w:rsidRDefault="00496866" w:rsidP="00E36DCD">
            <w:pPr>
              <w:pStyle w:val="MSUSpec"/>
              <w:numPr>
                <w:ilvl w:val="0"/>
                <w:numId w:val="0"/>
              </w:numPr>
            </w:pPr>
            <w:r w:rsidRPr="009D52F0">
              <w:t>3</w:t>
            </w:r>
          </w:p>
        </w:tc>
        <w:tc>
          <w:tcPr>
            <w:tcW w:w="749" w:type="dxa"/>
            <w:tcBorders>
              <w:top w:val="single" w:sz="12" w:space="0" w:color="auto"/>
            </w:tcBorders>
            <w:vAlign w:val="bottom"/>
          </w:tcPr>
          <w:p w:rsidR="00496866" w:rsidRPr="009D52F0" w:rsidRDefault="00496866" w:rsidP="00E36DCD">
            <w:pPr>
              <w:pStyle w:val="MSUSpec"/>
              <w:numPr>
                <w:ilvl w:val="0"/>
                <w:numId w:val="0"/>
              </w:numPr>
            </w:pPr>
            <w:r w:rsidRPr="009D52F0">
              <w:t>3.5</w:t>
            </w:r>
          </w:p>
        </w:tc>
        <w:tc>
          <w:tcPr>
            <w:tcW w:w="900" w:type="dxa"/>
            <w:tcBorders>
              <w:top w:val="single" w:sz="12" w:space="0" w:color="auto"/>
            </w:tcBorders>
            <w:vAlign w:val="bottom"/>
          </w:tcPr>
          <w:p w:rsidR="00496866" w:rsidRPr="009D52F0" w:rsidRDefault="00496866" w:rsidP="00E36DCD">
            <w:pPr>
              <w:pStyle w:val="MSUSpec"/>
              <w:numPr>
                <w:ilvl w:val="0"/>
                <w:numId w:val="0"/>
              </w:numPr>
            </w:pPr>
            <w:r w:rsidRPr="009D52F0">
              <w:t>4</w:t>
            </w:r>
          </w:p>
        </w:tc>
      </w:tr>
      <w:tr w:rsidR="00496866" w:rsidRPr="00E36DCD" w:rsidTr="00E36DCD">
        <w:trPr>
          <w:trHeight w:val="189"/>
        </w:trPr>
        <w:tc>
          <w:tcPr>
            <w:tcW w:w="1710" w:type="dxa"/>
            <w:vMerge/>
            <w:vAlign w:val="bottom"/>
          </w:tcPr>
          <w:p w:rsidR="00496866" w:rsidRPr="009D52F0" w:rsidRDefault="00496866" w:rsidP="006378F6">
            <w:pPr>
              <w:pStyle w:val="MSUSpec"/>
            </w:pPr>
          </w:p>
        </w:tc>
        <w:tc>
          <w:tcPr>
            <w:tcW w:w="1800" w:type="dxa"/>
            <w:vAlign w:val="bottom"/>
          </w:tcPr>
          <w:p w:rsidR="00496866" w:rsidRPr="009D52F0" w:rsidRDefault="00496866" w:rsidP="00E36DCD">
            <w:pPr>
              <w:pStyle w:val="MSUSpec"/>
              <w:numPr>
                <w:ilvl w:val="0"/>
                <w:numId w:val="0"/>
              </w:numPr>
            </w:pPr>
            <w:smartTag w:uri="urn:schemas-microsoft-com:office:smarttags" w:element="place">
              <w:smartTag w:uri="urn:schemas-microsoft-com:office:smarttags" w:element="State">
                <w:r w:rsidRPr="009D52F0">
                  <w:t>Cal.</w:t>
                </w:r>
              </w:smartTag>
            </w:smartTag>
            <w:r w:rsidRPr="009D52F0">
              <w:t xml:space="preserve"> Silicate</w:t>
            </w:r>
          </w:p>
        </w:tc>
        <w:tc>
          <w:tcPr>
            <w:tcW w:w="1333" w:type="dxa"/>
            <w:vAlign w:val="center"/>
          </w:tcPr>
          <w:p w:rsidR="00496866" w:rsidRPr="009D52F0" w:rsidRDefault="00496866" w:rsidP="00E36DCD">
            <w:pPr>
              <w:pStyle w:val="MSUSpec"/>
              <w:numPr>
                <w:ilvl w:val="0"/>
                <w:numId w:val="0"/>
              </w:numPr>
            </w:pPr>
            <w:r w:rsidRPr="009D52F0">
              <w:t>No</w:t>
            </w:r>
          </w:p>
        </w:tc>
        <w:tc>
          <w:tcPr>
            <w:tcW w:w="897" w:type="dxa"/>
            <w:vAlign w:val="bottom"/>
          </w:tcPr>
          <w:p w:rsidR="00496866" w:rsidRPr="009D52F0" w:rsidRDefault="00496866" w:rsidP="00E36DCD">
            <w:pPr>
              <w:pStyle w:val="MSUSpec"/>
              <w:numPr>
                <w:ilvl w:val="0"/>
                <w:numId w:val="0"/>
              </w:numPr>
            </w:pPr>
            <w:r w:rsidRPr="009D52F0">
              <w:t>4</w:t>
            </w:r>
          </w:p>
        </w:tc>
        <w:tc>
          <w:tcPr>
            <w:tcW w:w="1251" w:type="dxa"/>
            <w:vAlign w:val="bottom"/>
          </w:tcPr>
          <w:p w:rsidR="00496866" w:rsidRPr="009D52F0" w:rsidRDefault="00496866" w:rsidP="00E36DCD">
            <w:pPr>
              <w:pStyle w:val="MSUSpec"/>
              <w:numPr>
                <w:ilvl w:val="0"/>
                <w:numId w:val="0"/>
              </w:numPr>
            </w:pPr>
            <w:r w:rsidRPr="009D52F0">
              <w:t>4</w:t>
            </w:r>
          </w:p>
        </w:tc>
        <w:tc>
          <w:tcPr>
            <w:tcW w:w="749" w:type="dxa"/>
            <w:vAlign w:val="bottom"/>
          </w:tcPr>
          <w:p w:rsidR="00496866" w:rsidRPr="009D52F0" w:rsidRDefault="00496866" w:rsidP="00E36DCD">
            <w:pPr>
              <w:pStyle w:val="MSUSpec"/>
              <w:numPr>
                <w:ilvl w:val="0"/>
                <w:numId w:val="0"/>
              </w:numPr>
            </w:pPr>
            <w:r w:rsidRPr="009D52F0">
              <w:t>4 **</w:t>
            </w:r>
          </w:p>
        </w:tc>
        <w:tc>
          <w:tcPr>
            <w:tcW w:w="900" w:type="dxa"/>
            <w:vAlign w:val="bottom"/>
          </w:tcPr>
          <w:p w:rsidR="00496866" w:rsidRPr="009D52F0" w:rsidRDefault="00496866" w:rsidP="00E36DCD">
            <w:pPr>
              <w:pStyle w:val="MSUSpec"/>
              <w:numPr>
                <w:ilvl w:val="0"/>
                <w:numId w:val="0"/>
              </w:numPr>
            </w:pPr>
            <w:r w:rsidRPr="009D52F0">
              <w:t>4 **</w:t>
            </w:r>
          </w:p>
        </w:tc>
      </w:tr>
      <w:tr w:rsidR="00496866" w:rsidRPr="00E36DCD" w:rsidTr="00E36DCD">
        <w:trPr>
          <w:trHeight w:val="303"/>
        </w:trPr>
        <w:tc>
          <w:tcPr>
            <w:tcW w:w="1710" w:type="dxa"/>
            <w:vMerge w:val="restart"/>
            <w:vAlign w:val="bottom"/>
          </w:tcPr>
          <w:p w:rsidR="00496866" w:rsidRPr="009D52F0" w:rsidRDefault="00496866" w:rsidP="00E36DCD">
            <w:pPr>
              <w:pStyle w:val="MSUSpec"/>
              <w:numPr>
                <w:ilvl w:val="0"/>
                <w:numId w:val="0"/>
              </w:numPr>
            </w:pPr>
            <w:r w:rsidRPr="009D52F0">
              <w:t>Pumped Condensate</w:t>
            </w:r>
          </w:p>
        </w:tc>
        <w:tc>
          <w:tcPr>
            <w:tcW w:w="1800" w:type="dxa"/>
            <w:vAlign w:val="bottom"/>
          </w:tcPr>
          <w:p w:rsidR="00496866" w:rsidRPr="009D52F0" w:rsidRDefault="00496866" w:rsidP="00E36DCD">
            <w:pPr>
              <w:pStyle w:val="MSUSpec"/>
              <w:numPr>
                <w:ilvl w:val="0"/>
                <w:numId w:val="0"/>
              </w:numPr>
            </w:pPr>
            <w:r w:rsidRPr="009D52F0">
              <w:t>Fiber glass</w:t>
            </w:r>
          </w:p>
        </w:tc>
        <w:tc>
          <w:tcPr>
            <w:tcW w:w="1333" w:type="dxa"/>
            <w:vAlign w:val="bottom"/>
          </w:tcPr>
          <w:p w:rsidR="00496866" w:rsidRPr="009D52F0" w:rsidRDefault="00496866" w:rsidP="00E36DCD">
            <w:pPr>
              <w:pStyle w:val="MSUSpec"/>
              <w:numPr>
                <w:ilvl w:val="0"/>
                <w:numId w:val="0"/>
              </w:numPr>
            </w:pPr>
            <w:r w:rsidRPr="009D52F0">
              <w:t>No</w:t>
            </w:r>
          </w:p>
        </w:tc>
        <w:tc>
          <w:tcPr>
            <w:tcW w:w="897" w:type="dxa"/>
            <w:vAlign w:val="bottom"/>
          </w:tcPr>
          <w:p w:rsidR="00496866" w:rsidRPr="009D52F0" w:rsidRDefault="00496866" w:rsidP="00E36DCD">
            <w:pPr>
              <w:pStyle w:val="MSUSpec"/>
              <w:numPr>
                <w:ilvl w:val="0"/>
                <w:numId w:val="0"/>
              </w:numPr>
            </w:pPr>
            <w:r w:rsidRPr="009D52F0">
              <w:t>2.5</w:t>
            </w:r>
          </w:p>
        </w:tc>
        <w:tc>
          <w:tcPr>
            <w:tcW w:w="1251" w:type="dxa"/>
            <w:vAlign w:val="bottom"/>
          </w:tcPr>
          <w:p w:rsidR="00496866" w:rsidRPr="009D52F0" w:rsidRDefault="00496866" w:rsidP="00E36DCD">
            <w:pPr>
              <w:pStyle w:val="MSUSpec"/>
              <w:numPr>
                <w:ilvl w:val="0"/>
                <w:numId w:val="0"/>
              </w:numPr>
            </w:pPr>
            <w:r w:rsidRPr="009D52F0">
              <w:t>2.5</w:t>
            </w:r>
          </w:p>
        </w:tc>
        <w:tc>
          <w:tcPr>
            <w:tcW w:w="749" w:type="dxa"/>
            <w:vAlign w:val="bottom"/>
          </w:tcPr>
          <w:p w:rsidR="00496866" w:rsidRPr="009D52F0" w:rsidRDefault="00496866" w:rsidP="00E36DCD">
            <w:pPr>
              <w:pStyle w:val="MSUSpec"/>
              <w:numPr>
                <w:ilvl w:val="0"/>
                <w:numId w:val="0"/>
              </w:numPr>
            </w:pPr>
            <w:r w:rsidRPr="009D52F0">
              <w:t>2.5</w:t>
            </w:r>
          </w:p>
        </w:tc>
        <w:tc>
          <w:tcPr>
            <w:tcW w:w="900" w:type="dxa"/>
            <w:vAlign w:val="bottom"/>
          </w:tcPr>
          <w:p w:rsidR="00496866" w:rsidRPr="009D52F0" w:rsidRDefault="00496866" w:rsidP="00E36DCD">
            <w:pPr>
              <w:pStyle w:val="MSUSpec"/>
              <w:numPr>
                <w:ilvl w:val="0"/>
                <w:numId w:val="0"/>
              </w:numPr>
            </w:pPr>
            <w:r w:rsidRPr="009D52F0">
              <w:t>3.5</w:t>
            </w:r>
          </w:p>
        </w:tc>
      </w:tr>
      <w:tr w:rsidR="00496866" w:rsidRPr="00E36DCD" w:rsidTr="00E36DCD">
        <w:trPr>
          <w:trHeight w:val="152"/>
        </w:trPr>
        <w:tc>
          <w:tcPr>
            <w:tcW w:w="1710" w:type="dxa"/>
            <w:vMerge/>
            <w:vAlign w:val="bottom"/>
          </w:tcPr>
          <w:p w:rsidR="00496866" w:rsidRPr="009D52F0" w:rsidRDefault="00496866" w:rsidP="006378F6">
            <w:pPr>
              <w:pStyle w:val="MSUSpec"/>
            </w:pPr>
          </w:p>
        </w:tc>
        <w:tc>
          <w:tcPr>
            <w:tcW w:w="1800" w:type="dxa"/>
            <w:vAlign w:val="bottom"/>
          </w:tcPr>
          <w:p w:rsidR="00496866" w:rsidRPr="009D52F0" w:rsidRDefault="00496866" w:rsidP="00E36DCD">
            <w:pPr>
              <w:pStyle w:val="MSUSpec"/>
              <w:numPr>
                <w:ilvl w:val="0"/>
                <w:numId w:val="0"/>
              </w:numPr>
            </w:pPr>
            <w:smartTag w:uri="urn:schemas-microsoft-com:office:smarttags" w:element="place">
              <w:smartTag w:uri="urn:schemas-microsoft-com:office:smarttags" w:element="State">
                <w:r w:rsidRPr="009D52F0">
                  <w:t>Cal.</w:t>
                </w:r>
              </w:smartTag>
            </w:smartTag>
            <w:r w:rsidRPr="009D52F0">
              <w:t xml:space="preserve"> Silicate</w:t>
            </w:r>
          </w:p>
        </w:tc>
        <w:tc>
          <w:tcPr>
            <w:tcW w:w="1333" w:type="dxa"/>
            <w:vAlign w:val="bottom"/>
          </w:tcPr>
          <w:p w:rsidR="00496866" w:rsidRPr="009D52F0" w:rsidRDefault="00496866" w:rsidP="00E36DCD">
            <w:pPr>
              <w:pStyle w:val="MSUSpec"/>
              <w:numPr>
                <w:ilvl w:val="0"/>
                <w:numId w:val="0"/>
              </w:numPr>
            </w:pPr>
            <w:r w:rsidRPr="009D52F0">
              <w:t>No</w:t>
            </w:r>
          </w:p>
        </w:tc>
        <w:tc>
          <w:tcPr>
            <w:tcW w:w="897" w:type="dxa"/>
            <w:vAlign w:val="bottom"/>
          </w:tcPr>
          <w:p w:rsidR="00496866" w:rsidRPr="009D52F0" w:rsidRDefault="00496866" w:rsidP="00E36DCD">
            <w:pPr>
              <w:pStyle w:val="MSUSpec"/>
              <w:numPr>
                <w:ilvl w:val="0"/>
                <w:numId w:val="0"/>
              </w:numPr>
            </w:pPr>
            <w:r w:rsidRPr="009D52F0">
              <w:t>3</w:t>
            </w:r>
          </w:p>
        </w:tc>
        <w:tc>
          <w:tcPr>
            <w:tcW w:w="1251" w:type="dxa"/>
            <w:vAlign w:val="bottom"/>
          </w:tcPr>
          <w:p w:rsidR="00496866" w:rsidRPr="009D52F0" w:rsidRDefault="00496866" w:rsidP="00E36DCD">
            <w:pPr>
              <w:pStyle w:val="MSUSpec"/>
              <w:numPr>
                <w:ilvl w:val="0"/>
                <w:numId w:val="0"/>
              </w:numPr>
            </w:pPr>
            <w:r w:rsidRPr="009D52F0">
              <w:t>3</w:t>
            </w:r>
          </w:p>
        </w:tc>
        <w:tc>
          <w:tcPr>
            <w:tcW w:w="749" w:type="dxa"/>
            <w:vAlign w:val="bottom"/>
          </w:tcPr>
          <w:p w:rsidR="00496866" w:rsidRPr="009D52F0" w:rsidRDefault="00496866" w:rsidP="00E36DCD">
            <w:pPr>
              <w:pStyle w:val="MSUSpec"/>
              <w:numPr>
                <w:ilvl w:val="0"/>
                <w:numId w:val="0"/>
              </w:numPr>
            </w:pPr>
            <w:r w:rsidRPr="009D52F0">
              <w:t>4</w:t>
            </w:r>
          </w:p>
        </w:tc>
        <w:tc>
          <w:tcPr>
            <w:tcW w:w="900" w:type="dxa"/>
            <w:vAlign w:val="bottom"/>
          </w:tcPr>
          <w:p w:rsidR="00496866" w:rsidRPr="009D52F0" w:rsidRDefault="00496866" w:rsidP="00E36DCD">
            <w:pPr>
              <w:pStyle w:val="MSUSpec"/>
              <w:numPr>
                <w:ilvl w:val="0"/>
                <w:numId w:val="0"/>
              </w:numPr>
            </w:pPr>
            <w:r w:rsidRPr="009D52F0">
              <w:t>4 **</w:t>
            </w:r>
          </w:p>
        </w:tc>
      </w:tr>
    </w:tbl>
    <w:p w:rsidR="00496866" w:rsidRPr="00BE2756" w:rsidRDefault="00496866" w:rsidP="00A82F95">
      <w:pPr>
        <w:pStyle w:val="MSUFTCHSpec"/>
        <w:numPr>
          <w:ilvl w:val="0"/>
          <w:numId w:val="0"/>
        </w:numPr>
        <w:spacing w:line="228" w:lineRule="auto"/>
      </w:pPr>
    </w:p>
    <w:p w:rsidR="00496866" w:rsidRPr="00BE2756" w:rsidRDefault="00496866" w:rsidP="00371AE8">
      <w:pPr>
        <w:pStyle w:val="MSUSpec"/>
        <w:numPr>
          <w:ilvl w:val="0"/>
          <w:numId w:val="0"/>
        </w:numPr>
        <w:ind w:left="432" w:hanging="432"/>
      </w:pPr>
      <w:r>
        <w:t>*</w:t>
      </w:r>
      <w:r>
        <w:tab/>
      </w:r>
      <w:r w:rsidRPr="00BE2756">
        <w:t xml:space="preserve">Calcium </w:t>
      </w:r>
      <w:r>
        <w:t>s</w:t>
      </w:r>
      <w:r w:rsidRPr="00BE2756">
        <w:t xml:space="preserve">ilicate insulation shall be used in all vault locations.  Refer to Division </w:t>
      </w:r>
      <w:r>
        <w:t>33</w:t>
      </w:r>
      <w:r w:rsidRPr="00BE2756">
        <w:t xml:space="preserve"> Section "Steam and Condensate Utility Distribution" for pre-insulated piping insulation materials and thickness.</w:t>
      </w:r>
    </w:p>
    <w:p w:rsidR="00496866" w:rsidRPr="00BE2756" w:rsidRDefault="00496866" w:rsidP="006378F6">
      <w:pPr>
        <w:pStyle w:val="MSUSpec"/>
        <w:numPr>
          <w:ilvl w:val="0"/>
          <w:numId w:val="0"/>
        </w:numPr>
      </w:pPr>
      <w:r w:rsidRPr="00BE2756">
        <w:t>**</w:t>
      </w:r>
      <w:r w:rsidRPr="00BE2756">
        <w:tab/>
        <w:t>5-inch used inside of buildings.</w:t>
      </w:r>
    </w:p>
    <w:p w:rsidR="00496866" w:rsidRDefault="00496866" w:rsidP="009D52F0">
      <w:pPr>
        <w:pStyle w:val="MSUSpec"/>
        <w:numPr>
          <w:ilvl w:val="0"/>
          <w:numId w:val="0"/>
        </w:numPr>
        <w:ind w:left="432" w:hanging="432"/>
      </w:pPr>
      <w:r w:rsidRPr="00BE2756">
        <w:t>***</w:t>
      </w:r>
      <w:r w:rsidRPr="00BE2756">
        <w:tab/>
        <w:t>Aluminum jacketing required for steam utility distribution piping. [ PVC jacketing is required elsewhere in buildings. ]</w:t>
      </w:r>
    </w:p>
    <w:p w:rsidR="00496866" w:rsidRPr="00BE2756" w:rsidRDefault="00496866" w:rsidP="009D52F0">
      <w:pPr>
        <w:pStyle w:val="MSUFTCHSpec"/>
        <w:keepNext/>
        <w:numPr>
          <w:ilvl w:val="0"/>
          <w:numId w:val="23"/>
        </w:numPr>
        <w:spacing w:before="160"/>
      </w:pPr>
      <w:r w:rsidRPr="00BE2756">
        <w:t>EXECUTION</w:t>
      </w:r>
    </w:p>
    <w:p w:rsidR="00496866" w:rsidRPr="00BE2756" w:rsidRDefault="00496866" w:rsidP="006378F6">
      <w:pPr>
        <w:pStyle w:val="MSUFTCHSpec"/>
        <w:numPr>
          <w:ilvl w:val="1"/>
          <w:numId w:val="23"/>
        </w:numPr>
        <w:spacing w:before="200"/>
      </w:pPr>
      <w:r w:rsidRPr="00BE2756">
        <w:t>INSTALLATION</w:t>
      </w:r>
    </w:p>
    <w:p w:rsidR="00496866" w:rsidRPr="00BE2756" w:rsidRDefault="00496866" w:rsidP="006378F6">
      <w:pPr>
        <w:pStyle w:val="MSUFTCHSpec"/>
        <w:numPr>
          <w:ilvl w:val="2"/>
          <w:numId w:val="23"/>
        </w:numPr>
        <w:spacing w:before="200"/>
      </w:pPr>
      <w:r w:rsidRPr="00BE2756">
        <w:t>General:</w:t>
      </w:r>
    </w:p>
    <w:p w:rsidR="00496866" w:rsidRPr="00BE2756" w:rsidRDefault="00496866" w:rsidP="006378F6">
      <w:pPr>
        <w:pStyle w:val="MSUFTCHSpec"/>
        <w:numPr>
          <w:ilvl w:val="3"/>
          <w:numId w:val="23"/>
        </w:numPr>
        <w:spacing w:before="240"/>
      </w:pPr>
      <w:r w:rsidRPr="00BE2756">
        <w:t xml:space="preserve">Install materials in accordance with </w:t>
      </w:r>
      <w:r>
        <w:t>m</w:t>
      </w:r>
      <w:r w:rsidRPr="00BE2756">
        <w:t xml:space="preserve">anufacturer's recommendations, building codes and industry standards except as modified or specified in these </w:t>
      </w:r>
      <w:r>
        <w:t>S</w:t>
      </w:r>
      <w:r w:rsidRPr="00BE2756">
        <w:t>pecifications.</w:t>
      </w:r>
    </w:p>
    <w:p w:rsidR="00496866" w:rsidRPr="00BE2756" w:rsidRDefault="00496866" w:rsidP="009D52F0">
      <w:pPr>
        <w:pStyle w:val="MSUFTCHSpec"/>
        <w:numPr>
          <w:ilvl w:val="3"/>
          <w:numId w:val="23"/>
        </w:numPr>
        <w:spacing w:before="240"/>
      </w:pPr>
      <w:r w:rsidRPr="00BE2756">
        <w:t>Verify that surfaces are clean, dry and free of foreign materials.</w:t>
      </w:r>
    </w:p>
    <w:p w:rsidR="00496866" w:rsidRDefault="00496866" w:rsidP="009D52F0">
      <w:pPr>
        <w:pStyle w:val="MSUFTCHSpec"/>
        <w:numPr>
          <w:ilvl w:val="3"/>
          <w:numId w:val="23"/>
        </w:numPr>
        <w:spacing w:before="240"/>
      </w:pPr>
      <w:r w:rsidRPr="00BE2756">
        <w:t>Continue insulation through penetrations.</w:t>
      </w:r>
    </w:p>
    <w:p w:rsidR="006F6DC4" w:rsidRDefault="006F6DC4" w:rsidP="006F6DC4">
      <w:pPr>
        <w:pStyle w:val="MSUFTCHSpec"/>
        <w:numPr>
          <w:ilvl w:val="2"/>
          <w:numId w:val="23"/>
        </w:numPr>
        <w:spacing w:before="240"/>
      </w:pPr>
      <w:r>
        <w:t>Testing of Pipe:</w:t>
      </w:r>
    </w:p>
    <w:p w:rsidR="006F6DC4" w:rsidRDefault="006F6DC4" w:rsidP="006F6DC4">
      <w:pPr>
        <w:pStyle w:val="MSUFTCHSpec"/>
        <w:numPr>
          <w:ilvl w:val="3"/>
          <w:numId w:val="23"/>
        </w:numPr>
        <w:spacing w:before="240"/>
      </w:pPr>
      <w:r>
        <w:t>Prior to installing insulation, inspect welds and pressure test pipe as required by other sections of this these Specifications.</w:t>
      </w:r>
    </w:p>
    <w:p w:rsidR="006F6DC4" w:rsidRPr="00BE2756" w:rsidRDefault="006F6DC4" w:rsidP="006F6DC4">
      <w:pPr>
        <w:pStyle w:val="MSUFTCHSpec"/>
        <w:numPr>
          <w:ilvl w:val="3"/>
          <w:numId w:val="23"/>
        </w:numPr>
        <w:spacing w:before="240"/>
      </w:pPr>
      <w:r>
        <w:t>Clean pipe of dirt, scale and foreign materials.</w:t>
      </w:r>
    </w:p>
    <w:p w:rsidR="00496866" w:rsidRPr="00BE2756" w:rsidRDefault="006F6DC4" w:rsidP="006378F6">
      <w:pPr>
        <w:pStyle w:val="MSUFTCHSpec"/>
        <w:numPr>
          <w:ilvl w:val="2"/>
          <w:numId w:val="23"/>
        </w:numPr>
        <w:spacing w:before="200"/>
      </w:pPr>
      <w:r>
        <w:t xml:space="preserve">Installation of </w:t>
      </w:r>
      <w:r w:rsidR="00496866" w:rsidRPr="00BE2756">
        <w:t>Piping Insulation</w:t>
      </w:r>
      <w:r>
        <w:t xml:space="preserve"> in Tunnels, Vaults, and Buildings</w:t>
      </w:r>
      <w:r w:rsidR="00496866" w:rsidRPr="00BE2756">
        <w:t>:</w:t>
      </w:r>
    </w:p>
    <w:p w:rsidR="00496866" w:rsidRPr="00BE2756" w:rsidRDefault="00496866" w:rsidP="006378F6">
      <w:pPr>
        <w:pStyle w:val="MSUFTCHSpec"/>
        <w:numPr>
          <w:ilvl w:val="3"/>
          <w:numId w:val="23"/>
        </w:numPr>
        <w:spacing w:before="240"/>
      </w:pPr>
      <w:r w:rsidRPr="00BE2756">
        <w:t>Verify that piping has been tested and cycled before applying insulation materials.</w:t>
      </w:r>
    </w:p>
    <w:p w:rsidR="00496866" w:rsidRPr="00BE2756" w:rsidRDefault="00496866" w:rsidP="009D52F0">
      <w:pPr>
        <w:pStyle w:val="MSUFTCHSpec"/>
        <w:numPr>
          <w:ilvl w:val="3"/>
          <w:numId w:val="23"/>
        </w:numPr>
        <w:spacing w:before="240"/>
      </w:pPr>
      <w:r>
        <w:t>S</w:t>
      </w:r>
      <w:r w:rsidRPr="00BE2756">
        <w:t>ectional pipe covering shall be neatly and tightly applied with unbroken lengths and with the ends of the sections firmly butted together. Longitudinal joints shall be on the least conspicuous side of the pipe and slightly staggered. Fiberglass cloth or other coating shall be lapped over joints and well pasted or cemented down in a neat and inconspicuous manner.</w:t>
      </w:r>
    </w:p>
    <w:p w:rsidR="00496866" w:rsidRPr="00BE2756" w:rsidRDefault="00496866" w:rsidP="009D52F0">
      <w:pPr>
        <w:pStyle w:val="MSUFTCHSpec"/>
        <w:numPr>
          <w:ilvl w:val="3"/>
          <w:numId w:val="23"/>
        </w:numPr>
        <w:spacing w:before="240"/>
      </w:pPr>
      <w:r w:rsidRPr="00BE2756">
        <w:t>The insulation on piping shall be extended through sleeves, anchor points and supports in order to produce a continuous application, and shall be installed to conform to a uniform diameter.</w:t>
      </w:r>
    </w:p>
    <w:p w:rsidR="00496866" w:rsidRPr="00BE2756" w:rsidRDefault="00496866" w:rsidP="009D52F0">
      <w:pPr>
        <w:pStyle w:val="MSUFTCHSpec"/>
        <w:numPr>
          <w:ilvl w:val="3"/>
          <w:numId w:val="23"/>
        </w:numPr>
        <w:spacing w:before="240"/>
      </w:pPr>
      <w:r>
        <w:lastRenderedPageBreak/>
        <w:t>F</w:t>
      </w:r>
      <w:r w:rsidRPr="00BE2756">
        <w:t>ittings, flanges, end caps, etc. on lines, except where otherwise noted, shall be covered with insulated fitting covers. Thickness of insulation, jackets and finishes shall also match adjacent piping.</w:t>
      </w:r>
    </w:p>
    <w:p w:rsidR="00496866" w:rsidRPr="00BE2756" w:rsidRDefault="00496866" w:rsidP="009D52F0">
      <w:pPr>
        <w:pStyle w:val="MSUFTCHSpec"/>
        <w:numPr>
          <w:ilvl w:val="3"/>
          <w:numId w:val="23"/>
        </w:numPr>
        <w:spacing w:before="240"/>
      </w:pPr>
      <w:r w:rsidRPr="00BE2756">
        <w:t>Secure calcium silicate pipe insulation with stainless steel bands.</w:t>
      </w:r>
    </w:p>
    <w:p w:rsidR="00496866" w:rsidRPr="00BE2756" w:rsidRDefault="00496866" w:rsidP="009D52F0">
      <w:pPr>
        <w:pStyle w:val="MSUFTCHSpec"/>
        <w:numPr>
          <w:ilvl w:val="3"/>
          <w:numId w:val="23"/>
        </w:numPr>
        <w:spacing w:before="240"/>
      </w:pPr>
      <w:r w:rsidRPr="00BE2756">
        <w:t>Insulation for piping shall be continuous through hangers and supports.</w:t>
      </w:r>
    </w:p>
    <w:p w:rsidR="00496866" w:rsidRPr="00BE2756" w:rsidRDefault="00496866" w:rsidP="009D52F0">
      <w:pPr>
        <w:pStyle w:val="MSUFTCHSpec"/>
        <w:numPr>
          <w:ilvl w:val="3"/>
          <w:numId w:val="23"/>
        </w:numPr>
        <w:spacing w:before="240"/>
      </w:pPr>
      <w:r w:rsidRPr="00BE2756">
        <w:t>Provide insulation inserts and insulation protection shields at hanger or support locations.</w:t>
      </w:r>
    </w:p>
    <w:p w:rsidR="00496866" w:rsidRPr="00BE2756" w:rsidRDefault="00496866" w:rsidP="009D52F0">
      <w:pPr>
        <w:pStyle w:val="MSUFTCHSpec"/>
        <w:numPr>
          <w:ilvl w:val="3"/>
          <w:numId w:val="23"/>
        </w:numPr>
        <w:spacing w:before="240"/>
      </w:pPr>
      <w:r w:rsidRPr="00BE2756">
        <w:t>Valve bodies to the bonnet flange or union, drip legs, and pipes at anchor points shall be insulated.  Terminate insulation into a finished end.</w:t>
      </w:r>
    </w:p>
    <w:p w:rsidR="00496866" w:rsidRPr="00BE2756" w:rsidRDefault="00496866" w:rsidP="009D52F0">
      <w:pPr>
        <w:pStyle w:val="MSUFTCHSpec"/>
        <w:numPr>
          <w:ilvl w:val="3"/>
          <w:numId w:val="23"/>
        </w:numPr>
        <w:spacing w:before="240"/>
      </w:pPr>
      <w:r w:rsidRPr="00BE2756">
        <w:t>Steam traps shall not be insulated.</w:t>
      </w:r>
    </w:p>
    <w:p w:rsidR="00496866" w:rsidRPr="00BE2756" w:rsidRDefault="00496866" w:rsidP="009D52F0">
      <w:pPr>
        <w:pStyle w:val="MSUFTCHSpec"/>
        <w:numPr>
          <w:ilvl w:val="3"/>
          <w:numId w:val="23"/>
        </w:numPr>
        <w:spacing w:before="240"/>
      </w:pPr>
      <w:r w:rsidRPr="00BE2756">
        <w:t>Terminate insulation into a finished end.</w:t>
      </w:r>
    </w:p>
    <w:p w:rsidR="00496866" w:rsidRPr="00BE2756" w:rsidRDefault="00496866" w:rsidP="009D52F0">
      <w:pPr>
        <w:pStyle w:val="MSUFTCHSpec"/>
        <w:numPr>
          <w:ilvl w:val="3"/>
          <w:numId w:val="23"/>
        </w:numPr>
        <w:spacing w:before="240"/>
      </w:pPr>
      <w:r w:rsidRPr="00BE2756">
        <w:t>Provide aluminum jacketing on insulated piping.</w:t>
      </w:r>
    </w:p>
    <w:p w:rsidR="00496866" w:rsidRPr="00BE2756" w:rsidRDefault="00496866" w:rsidP="006378F6">
      <w:pPr>
        <w:pStyle w:val="MSUFTCHSpec"/>
        <w:keepNext/>
        <w:numPr>
          <w:ilvl w:val="2"/>
          <w:numId w:val="23"/>
        </w:numPr>
        <w:spacing w:before="200"/>
      </w:pPr>
      <w:r w:rsidRPr="00BE2756">
        <w:t>Expansion Joint Insulation:</w:t>
      </w:r>
    </w:p>
    <w:p w:rsidR="00496866" w:rsidRPr="00BE2756" w:rsidRDefault="00496866" w:rsidP="006378F6">
      <w:pPr>
        <w:pStyle w:val="MSUFTCHSpec"/>
        <w:numPr>
          <w:ilvl w:val="3"/>
          <w:numId w:val="23"/>
        </w:numPr>
        <w:spacing w:before="240"/>
      </w:pPr>
      <w:r w:rsidRPr="00BE2756">
        <w:t>Install removable insulation blanket over both slip end and body of the expansion joint.  Ensure packing cylinders are properly aligned with blanket openings</w:t>
      </w:r>
    </w:p>
    <w:p w:rsidR="00496866" w:rsidRPr="00BE2756" w:rsidRDefault="00496866" w:rsidP="009D52F0">
      <w:pPr>
        <w:pStyle w:val="MSUFTCHSpec"/>
        <w:keepNext/>
        <w:numPr>
          <w:ilvl w:val="3"/>
          <w:numId w:val="23"/>
        </w:numPr>
        <w:spacing w:before="240"/>
      </w:pPr>
      <w:r w:rsidRPr="00BE2756">
        <w:t>Packing gland cylinders are to remain exposed and accessible for service.</w:t>
      </w:r>
    </w:p>
    <w:p w:rsidR="00496866" w:rsidRPr="00BE2756" w:rsidRDefault="00496866" w:rsidP="006378F6">
      <w:pPr>
        <w:pStyle w:val="MSUFTCHSpec"/>
        <w:numPr>
          <w:ilvl w:val="2"/>
          <w:numId w:val="23"/>
        </w:numPr>
        <w:spacing w:before="240"/>
      </w:pPr>
      <w:r w:rsidRPr="00BE2756">
        <w:t>Installation of Granular Insulation:</w:t>
      </w:r>
      <w:bookmarkStart w:id="3" w:name="_GoBack"/>
      <w:bookmarkEnd w:id="3"/>
    </w:p>
    <w:p w:rsidR="00496866" w:rsidRPr="00BE2756" w:rsidRDefault="00496866" w:rsidP="006378F6">
      <w:pPr>
        <w:pStyle w:val="MSUFTCHSpec"/>
        <w:numPr>
          <w:ilvl w:val="3"/>
          <w:numId w:val="23"/>
        </w:numPr>
        <w:spacing w:before="240"/>
      </w:pPr>
      <w:r w:rsidRPr="00BE2756">
        <w:t>Installation of Expansion Cushions:</w:t>
      </w:r>
    </w:p>
    <w:p w:rsidR="00496866" w:rsidRPr="00BE2756" w:rsidRDefault="00496866" w:rsidP="006378F6">
      <w:pPr>
        <w:pStyle w:val="MSUFTCHSpec"/>
        <w:numPr>
          <w:ilvl w:val="4"/>
          <w:numId w:val="23"/>
        </w:numPr>
        <w:spacing w:before="240"/>
      </w:pPr>
      <w:r w:rsidRPr="00BE2756">
        <w:t xml:space="preserve">Wrap mineral fiber cushions around pipe elbows on expansion elbows and expansion loops as indicated on the </w:t>
      </w:r>
      <w:r>
        <w:t>Drawings and as specified herein.</w:t>
      </w:r>
    </w:p>
    <w:p w:rsidR="00496866" w:rsidRPr="00BE2756" w:rsidRDefault="00496866" w:rsidP="009D52F0">
      <w:pPr>
        <w:pStyle w:val="MSUFTCHSpec"/>
        <w:numPr>
          <w:ilvl w:val="4"/>
          <w:numId w:val="23"/>
        </w:numPr>
        <w:spacing w:before="240"/>
      </w:pPr>
      <w:r>
        <w:t>E</w:t>
      </w:r>
      <w:r w:rsidRPr="00BE2756">
        <w:t>nsure there is sufficient space or flexibility between cushions to allow insulation to pour and be consolidated under piping.</w:t>
      </w:r>
    </w:p>
    <w:p w:rsidR="00496866" w:rsidRPr="00BE2756" w:rsidRDefault="00496866" w:rsidP="009D52F0">
      <w:pPr>
        <w:pStyle w:val="MSUFTCHSpec"/>
        <w:numPr>
          <w:ilvl w:val="4"/>
          <w:numId w:val="23"/>
        </w:numPr>
        <w:spacing w:before="240"/>
      </w:pPr>
      <w:r w:rsidRPr="00BE2756">
        <w:t>Secure cushion to pipe with strapping.</w:t>
      </w:r>
    </w:p>
    <w:p w:rsidR="00496866" w:rsidRPr="00BE2756" w:rsidRDefault="00496866" w:rsidP="006378F6">
      <w:pPr>
        <w:pStyle w:val="MSUFTCHSpec"/>
        <w:numPr>
          <w:ilvl w:val="3"/>
          <w:numId w:val="23"/>
        </w:numPr>
        <w:spacing w:before="240"/>
      </w:pPr>
      <w:r w:rsidRPr="00BE2756">
        <w:t>Installation of Forms:</w:t>
      </w:r>
    </w:p>
    <w:p w:rsidR="00496866" w:rsidRPr="00BE2756" w:rsidRDefault="00496866" w:rsidP="006378F6">
      <w:pPr>
        <w:pStyle w:val="MSUFTCHSpec"/>
        <w:numPr>
          <w:ilvl w:val="4"/>
          <w:numId w:val="23"/>
        </w:numPr>
        <w:spacing w:before="240"/>
      </w:pPr>
      <w:r w:rsidRPr="00BE2756">
        <w:t xml:space="preserve">Provide gypsum board forms with support posts as indicated in </w:t>
      </w:r>
      <w:r>
        <w:t>m</w:t>
      </w:r>
      <w:r w:rsidRPr="00BE2756">
        <w:t>anufacturer’s design and installation manual.</w:t>
      </w:r>
    </w:p>
    <w:p w:rsidR="00496866" w:rsidRPr="00BE2756" w:rsidRDefault="00496866" w:rsidP="009D52F0">
      <w:pPr>
        <w:pStyle w:val="MSUFTCHSpec"/>
        <w:numPr>
          <w:ilvl w:val="4"/>
          <w:numId w:val="23"/>
        </w:numPr>
        <w:spacing w:before="240"/>
      </w:pPr>
      <w:r w:rsidRPr="00BE2756">
        <w:t>Posts must be located on the outside of the forms and spaced to prevent bowing of the gypsum board.</w:t>
      </w:r>
    </w:p>
    <w:p w:rsidR="00496866" w:rsidRPr="00BE2756" w:rsidRDefault="00496866" w:rsidP="009D52F0">
      <w:pPr>
        <w:pStyle w:val="MSUFTCHSpec"/>
        <w:numPr>
          <w:ilvl w:val="4"/>
          <w:numId w:val="23"/>
        </w:numPr>
        <w:spacing w:before="240"/>
      </w:pPr>
      <w:r w:rsidRPr="00BE2756">
        <w:t>After forms are in place, partially backfill outside of form to height of pipe.</w:t>
      </w:r>
    </w:p>
    <w:p w:rsidR="00496866" w:rsidRPr="00BE2756" w:rsidRDefault="00496866" w:rsidP="006378F6">
      <w:pPr>
        <w:pStyle w:val="MSUFTCHSpec"/>
        <w:numPr>
          <w:ilvl w:val="3"/>
          <w:numId w:val="23"/>
        </w:numPr>
        <w:spacing w:before="240"/>
      </w:pPr>
      <w:r w:rsidRPr="00BE2756">
        <w:t>Testing of Pipe:</w:t>
      </w:r>
    </w:p>
    <w:p w:rsidR="00496866" w:rsidRPr="00BE2756" w:rsidRDefault="00496866" w:rsidP="006378F6">
      <w:pPr>
        <w:pStyle w:val="MSUFTCHSpec"/>
        <w:numPr>
          <w:ilvl w:val="4"/>
          <w:numId w:val="23"/>
        </w:numPr>
        <w:spacing w:before="240"/>
      </w:pPr>
      <w:r w:rsidRPr="00BE2756">
        <w:lastRenderedPageBreak/>
        <w:t xml:space="preserve">Prior to installing insulation, inspect welds and pressure test pipe as required by other sections of this </w:t>
      </w:r>
      <w:r>
        <w:t>these Specifications.</w:t>
      </w:r>
    </w:p>
    <w:p w:rsidR="00496866" w:rsidRPr="00BE2756" w:rsidRDefault="00496866" w:rsidP="009D52F0">
      <w:pPr>
        <w:pStyle w:val="MSUFTCHSpec"/>
        <w:numPr>
          <w:ilvl w:val="4"/>
          <w:numId w:val="23"/>
        </w:numPr>
        <w:spacing w:before="240"/>
      </w:pPr>
      <w:r w:rsidRPr="00BE2756">
        <w:t>Clean pipe of dirt, scale and foreign materials.</w:t>
      </w:r>
    </w:p>
    <w:p w:rsidR="00496866" w:rsidRPr="00BE2756" w:rsidRDefault="00496866" w:rsidP="006378F6">
      <w:pPr>
        <w:pStyle w:val="MSUFTCHSpec"/>
        <w:numPr>
          <w:ilvl w:val="3"/>
          <w:numId w:val="23"/>
        </w:numPr>
        <w:spacing w:before="240"/>
      </w:pPr>
      <w:r w:rsidRPr="00BE2756">
        <w:t>Pouring of Insulation:</w:t>
      </w:r>
    </w:p>
    <w:p w:rsidR="00496866" w:rsidRPr="00BE2756" w:rsidRDefault="00496866" w:rsidP="006378F6">
      <w:pPr>
        <w:pStyle w:val="MSUFTCHSpec"/>
        <w:numPr>
          <w:ilvl w:val="4"/>
          <w:numId w:val="23"/>
        </w:numPr>
        <w:spacing w:before="240"/>
      </w:pPr>
      <w:r w:rsidRPr="00BE2756">
        <w:t>Pour insulation in short sections along the pipe axis.</w:t>
      </w:r>
    </w:p>
    <w:p w:rsidR="00496866" w:rsidRPr="00BE2756" w:rsidRDefault="00496866" w:rsidP="009D52F0">
      <w:pPr>
        <w:pStyle w:val="MSUFTCHSpec"/>
        <w:numPr>
          <w:ilvl w:val="4"/>
          <w:numId w:val="23"/>
        </w:numPr>
        <w:spacing w:before="240"/>
      </w:pPr>
      <w:r w:rsidRPr="00BE2756">
        <w:t xml:space="preserve">Apply </w:t>
      </w:r>
      <w:proofErr w:type="spellStart"/>
      <w:r w:rsidRPr="00BE2756">
        <w:t>bitumastic</w:t>
      </w:r>
      <w:proofErr w:type="spellEnd"/>
      <w:r w:rsidRPr="00BE2756">
        <w:t xml:space="preserve"> to structural steel surfaces and fill trench to center line of pipe.</w:t>
      </w:r>
    </w:p>
    <w:p w:rsidR="00496866" w:rsidRPr="00BE2756" w:rsidRDefault="00496866" w:rsidP="009D52F0">
      <w:pPr>
        <w:pStyle w:val="MSUFTCHSpec"/>
        <w:numPr>
          <w:ilvl w:val="4"/>
          <w:numId w:val="23"/>
        </w:numPr>
        <w:spacing w:before="240"/>
      </w:pPr>
      <w:r w:rsidRPr="00BE2756">
        <w:t>Consolidate insulation using a rod-type concrete vibrator pulled along the sides and between the pipes.</w:t>
      </w:r>
    </w:p>
    <w:p w:rsidR="00496866" w:rsidRPr="00BE2756" w:rsidRDefault="00496866" w:rsidP="009D52F0">
      <w:pPr>
        <w:pStyle w:val="MSUFTCHSpec"/>
        <w:numPr>
          <w:ilvl w:val="4"/>
          <w:numId w:val="23"/>
        </w:numPr>
        <w:spacing w:before="240"/>
      </w:pPr>
      <w:r w:rsidRPr="00BE2756">
        <w:t>Pour and consolidate additional layers of insulation until the design coverage has been achieved.</w:t>
      </w:r>
    </w:p>
    <w:p w:rsidR="00496866" w:rsidRPr="00BE2756" w:rsidRDefault="00496866" w:rsidP="009D52F0">
      <w:pPr>
        <w:pStyle w:val="MSUFTCHSpec"/>
        <w:numPr>
          <w:ilvl w:val="4"/>
          <w:numId w:val="23"/>
        </w:numPr>
        <w:spacing w:before="240"/>
      </w:pPr>
      <w:r w:rsidRPr="00BE2756">
        <w:t>Backfill first 6 inches of soil (no stones) by hand.</w:t>
      </w:r>
    </w:p>
    <w:p w:rsidR="00496866" w:rsidRPr="00BE2756" w:rsidRDefault="00496866" w:rsidP="009D52F0">
      <w:pPr>
        <w:pStyle w:val="MSUFTCHSpec"/>
        <w:numPr>
          <w:ilvl w:val="4"/>
          <w:numId w:val="23"/>
        </w:numPr>
        <w:spacing w:before="240"/>
      </w:pPr>
      <w:r w:rsidRPr="00BE2756">
        <w:t>Complete backfilling and mechanically compact in layers to grade level.</w:t>
      </w:r>
    </w:p>
    <w:p w:rsidR="00496866" w:rsidRPr="00BE2756" w:rsidRDefault="00496866" w:rsidP="00133183">
      <w:pPr>
        <w:rPr>
          <w:szCs w:val="22"/>
        </w:rPr>
      </w:pPr>
    </w:p>
    <w:p w:rsidR="00496866" w:rsidRPr="00BE2756" w:rsidRDefault="00496866" w:rsidP="00133183">
      <w:pPr>
        <w:rPr>
          <w:szCs w:val="22"/>
        </w:rPr>
      </w:pPr>
    </w:p>
    <w:p w:rsidR="00496866" w:rsidRPr="00BE2756" w:rsidRDefault="00496866" w:rsidP="00133183">
      <w:pPr>
        <w:rPr>
          <w:szCs w:val="22"/>
        </w:rPr>
      </w:pPr>
      <w:r w:rsidRPr="00BE2756">
        <w:rPr>
          <w:szCs w:val="22"/>
        </w:rPr>
        <w:t xml:space="preserve">END OF SECTION </w:t>
      </w:r>
      <w:bookmarkStart w:id="4" w:name="Section_No3"/>
      <w:bookmarkEnd w:id="4"/>
      <w:r>
        <w:rPr>
          <w:szCs w:val="22"/>
        </w:rPr>
        <w:t>336017</w:t>
      </w:r>
    </w:p>
    <w:p w:rsidR="00496866" w:rsidRPr="00BE2756" w:rsidRDefault="00496866" w:rsidP="00DC23B9">
      <w:pPr>
        <w:rPr>
          <w:szCs w:val="22"/>
        </w:rPr>
      </w:pPr>
    </w:p>
    <w:sectPr w:rsidR="00496866" w:rsidRPr="00BE2756" w:rsidSect="00A5423F">
      <w:headerReference w:type="default" r:id="rId8"/>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66" w:rsidRDefault="00496866">
      <w:r>
        <w:separator/>
      </w:r>
    </w:p>
  </w:endnote>
  <w:endnote w:type="continuationSeparator" w:id="0">
    <w:p w:rsidR="00496866" w:rsidRDefault="0049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66" w:rsidRPr="00BE2756" w:rsidRDefault="00496866" w:rsidP="008D44AD">
    <w:pPr>
      <w:pStyle w:val="Footer"/>
      <w:rPr>
        <w:sz w:val="20"/>
        <w:szCs w:val="20"/>
      </w:rPr>
    </w:pPr>
  </w:p>
  <w:p w:rsidR="00496866" w:rsidRDefault="00496866" w:rsidP="008D44AD">
    <w:pPr>
      <w:pStyle w:val="Footer"/>
      <w:rPr>
        <w:sz w:val="20"/>
        <w:szCs w:val="20"/>
      </w:rPr>
    </w:pPr>
    <w:r>
      <w:rPr>
        <w:sz w:val="20"/>
        <w:szCs w:val="20"/>
      </w:rPr>
      <w:t>336017InsulUtilDist.doc</w:t>
    </w:r>
  </w:p>
  <w:p w:rsidR="00496866" w:rsidRPr="00BE2756" w:rsidRDefault="00496866" w:rsidP="008D44AD">
    <w:pPr>
      <w:pStyle w:val="Footer"/>
      <w:rPr>
        <w:sz w:val="20"/>
        <w:szCs w:val="20"/>
      </w:rPr>
    </w:pPr>
    <w:r>
      <w:rPr>
        <w:sz w:val="20"/>
        <w:szCs w:val="20"/>
      </w:rPr>
      <w:t xml:space="preserve">Revised </w:t>
    </w:r>
    <w:r w:rsidR="006F6DC4">
      <w:rPr>
        <w:sz w:val="20"/>
        <w:szCs w:val="20"/>
      </w:rPr>
      <w:t>09</w:t>
    </w:r>
    <w:r>
      <w:rPr>
        <w:sz w:val="20"/>
        <w:szCs w:val="20"/>
      </w:rPr>
      <w:t>/</w:t>
    </w:r>
    <w:r w:rsidR="006F6DC4">
      <w:rPr>
        <w:sz w:val="20"/>
        <w:szCs w:val="20"/>
      </w:rPr>
      <w:t>30</w:t>
    </w:r>
    <w:r>
      <w:rPr>
        <w:sz w:val="20"/>
        <w:szCs w:val="20"/>
      </w:rPr>
      <w:t>/20</w:t>
    </w:r>
    <w:r w:rsidR="006F6DC4">
      <w:rPr>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66" w:rsidRDefault="00496866">
      <w:r>
        <w:separator/>
      </w:r>
    </w:p>
  </w:footnote>
  <w:footnote w:type="continuationSeparator" w:id="0">
    <w:p w:rsidR="00496866" w:rsidRDefault="0049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9" w:type="pct"/>
      <w:tblLayout w:type="fixed"/>
      <w:tblCellMar>
        <w:left w:w="115" w:type="dxa"/>
        <w:right w:w="115" w:type="dxa"/>
      </w:tblCellMar>
      <w:tblLook w:val="04A0" w:firstRow="1" w:lastRow="0" w:firstColumn="1" w:lastColumn="0" w:noHBand="0" w:noVBand="1"/>
    </w:tblPr>
    <w:tblGrid>
      <w:gridCol w:w="6026"/>
      <w:gridCol w:w="3341"/>
    </w:tblGrid>
    <w:tr w:rsidR="00496866" w:rsidTr="00B51EF4">
      <w:trPr>
        <w:trHeight w:val="720"/>
      </w:trPr>
      <w:tc>
        <w:tcPr>
          <w:tcW w:w="6026" w:type="dxa"/>
          <w:tcMar>
            <w:left w:w="14" w:type="dxa"/>
            <w:right w:w="115" w:type="dxa"/>
          </w:tcMar>
        </w:tcPr>
        <w:p w:rsidR="00496866" w:rsidRDefault="00496866" w:rsidP="00B51EF4">
          <w:pPr>
            <w:pStyle w:val="Header"/>
          </w:pPr>
          <w:bookmarkStart w:id="5" w:name="Header"/>
          <w:bookmarkEnd w:id="5"/>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496866" w:rsidRDefault="00496866" w:rsidP="00B51EF4">
          <w:pPr>
            <w:pStyle w:val="Header"/>
          </w:pPr>
          <w:r>
            <w:t>Construction Standards</w:t>
          </w:r>
        </w:p>
      </w:tc>
      <w:tc>
        <w:tcPr>
          <w:tcW w:w="3341" w:type="dxa"/>
          <w:tcMar>
            <w:left w:w="14" w:type="dxa"/>
            <w:right w:w="14" w:type="dxa"/>
          </w:tcMar>
        </w:tcPr>
        <w:p w:rsidR="00496866" w:rsidRPr="00BE2756" w:rsidRDefault="00496866" w:rsidP="009D52F0">
          <w:pPr>
            <w:jc w:val="right"/>
            <w:rPr>
              <w:szCs w:val="22"/>
            </w:rPr>
          </w:pPr>
          <w:r w:rsidRPr="00BE2756">
            <w:rPr>
              <w:szCs w:val="22"/>
            </w:rPr>
            <w:t>INSULATION FOR</w:t>
          </w:r>
        </w:p>
        <w:p w:rsidR="00496866" w:rsidRPr="00BE2756" w:rsidRDefault="00496866" w:rsidP="009D52F0">
          <w:pPr>
            <w:jc w:val="right"/>
            <w:rPr>
              <w:szCs w:val="22"/>
            </w:rPr>
          </w:pPr>
          <w:r w:rsidRPr="00BE2756">
            <w:rPr>
              <w:szCs w:val="22"/>
            </w:rPr>
            <w:t>UTILITY DISTRIBUTION</w:t>
          </w:r>
        </w:p>
        <w:p w:rsidR="00496866" w:rsidRDefault="00496866" w:rsidP="00B51EF4">
          <w:pPr>
            <w:pStyle w:val="Header"/>
            <w:jc w:val="right"/>
          </w:pPr>
          <w:r>
            <w:t>PAGE 336017-</w:t>
          </w:r>
          <w:r>
            <w:rPr>
              <w:rStyle w:val="PageNumber"/>
            </w:rPr>
            <w:fldChar w:fldCharType="begin"/>
          </w:r>
          <w:r>
            <w:rPr>
              <w:rStyle w:val="PageNumber"/>
            </w:rPr>
            <w:instrText xml:space="preserve"> PAGE </w:instrText>
          </w:r>
          <w:r>
            <w:rPr>
              <w:rStyle w:val="PageNumber"/>
            </w:rPr>
            <w:fldChar w:fldCharType="separate"/>
          </w:r>
          <w:r w:rsidR="009B58E1">
            <w:rPr>
              <w:rStyle w:val="PageNumber"/>
              <w:noProof/>
            </w:rPr>
            <w:t>8</w:t>
          </w:r>
          <w:r>
            <w:rPr>
              <w:rStyle w:val="PageNumber"/>
            </w:rPr>
            <w:fldChar w:fldCharType="end"/>
          </w:r>
        </w:p>
      </w:tc>
    </w:tr>
  </w:tbl>
  <w:p w:rsidR="00496866" w:rsidRPr="00BE2756" w:rsidRDefault="00496866" w:rsidP="009D5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720"/>
        </w:tabs>
        <w:ind w:left="720" w:hanging="720"/>
      </w:pPr>
      <w:rPr>
        <w:rFonts w:cs="Times New Roman"/>
      </w:rPr>
    </w:lvl>
    <w:lvl w:ilvl="4">
      <w:start w:val="1"/>
      <w:numFmt w:val="upperLetter"/>
      <w:lvlText w:val="%5."/>
      <w:lvlJc w:val="left"/>
      <w:pPr>
        <w:tabs>
          <w:tab w:val="left" w:pos="720"/>
        </w:tabs>
        <w:ind w:left="720" w:hanging="480"/>
      </w:pPr>
      <w:rPr>
        <w:rFonts w:cs="Times New Roman"/>
      </w:rPr>
    </w:lvl>
    <w:lvl w:ilvl="5">
      <w:start w:val="1"/>
      <w:numFmt w:val="decimal"/>
      <w:lvlText w:val="%6."/>
      <w:lvlJc w:val="left"/>
      <w:pPr>
        <w:tabs>
          <w:tab w:val="left" w:pos="1200"/>
        </w:tabs>
        <w:ind w:left="1200" w:hanging="480"/>
      </w:pPr>
      <w:rPr>
        <w:rFonts w:cs="Times New Roman"/>
      </w:rPr>
    </w:lvl>
    <w:lvl w:ilvl="6">
      <w:start w:val="1"/>
      <w:numFmt w:val="lowerLetter"/>
      <w:lvlText w:val="%7."/>
      <w:lvlJc w:val="left"/>
      <w:pPr>
        <w:tabs>
          <w:tab w:val="left" w:pos="1680"/>
        </w:tabs>
        <w:ind w:left="1680" w:hanging="480"/>
      </w:pPr>
      <w:rPr>
        <w:rFonts w:cs="Times New Roman"/>
      </w:rPr>
    </w:lvl>
    <w:lvl w:ilvl="7">
      <w:start w:val="1"/>
      <w:numFmt w:val="decimal"/>
      <w:lvlText w:val="%8)"/>
      <w:lvlJc w:val="left"/>
      <w:pPr>
        <w:tabs>
          <w:tab w:val="left" w:pos="2160"/>
        </w:tabs>
        <w:ind w:left="2160" w:hanging="480"/>
      </w:pPr>
      <w:rPr>
        <w:rFonts w:cs="Times New Roman"/>
      </w:rPr>
    </w:lvl>
    <w:lvl w:ilvl="8">
      <w:start w:val="1"/>
      <w:numFmt w:val="lowerLetter"/>
      <w:lvlText w:val="%9)"/>
      <w:lvlJc w:val="left"/>
      <w:pPr>
        <w:tabs>
          <w:tab w:val="left" w:pos="2640"/>
        </w:tabs>
        <w:ind w:left="2640" w:hanging="480"/>
      </w:pPr>
      <w:rPr>
        <w:rFonts w:cs="Times New Roman"/>
      </w:rPr>
    </w:lvl>
  </w:abstractNum>
  <w:abstractNum w:abstractNumId="1">
    <w:nsid w:val="08A97783"/>
    <w:multiLevelType w:val="multilevel"/>
    <w:tmpl w:val="F2B0D9FA"/>
    <w:lvl w:ilvl="0">
      <w:start w:val="1"/>
      <w:numFmt w:val="decimal"/>
      <w:suff w:val="nothing"/>
      <w:lvlText w:val="PART %1 - "/>
      <w:lvlJc w:val="righ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2">
    <w:nsid w:val="0D355D74"/>
    <w:multiLevelType w:val="multilevel"/>
    <w:tmpl w:val="51F6CBCE"/>
    <w:lvl w:ilvl="0">
      <w:start w:val="1"/>
      <w:numFmt w:val="decimal"/>
      <w:pStyle w:val="FTCHSpec2"/>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Arial" w:hAnsi="Arial" w:hint="default"/>
        <w:color w:val="auto"/>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0B75D7C"/>
    <w:multiLevelType w:val="multilevel"/>
    <w:tmpl w:val="553EC2F4"/>
    <w:lvl w:ilvl="0">
      <w:start w:val="1"/>
      <w:numFmt w:val="decimal"/>
      <w:suff w:val="nothing"/>
      <w:lvlText w:val="PART %1 - "/>
      <w:lvlJc w:val="lef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4">
    <w:nsid w:val="13530A87"/>
    <w:multiLevelType w:val="multilevel"/>
    <w:tmpl w:val="09F66DE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1440"/>
        </w:tabs>
        <w:ind w:left="1440" w:hanging="1440"/>
      </w:pPr>
      <w:rPr>
        <w:rFonts w:ascii="Symbol" w:hAnsi="Symbol" w:hint="default"/>
      </w:rPr>
    </w:lvl>
    <w:lvl w:ilvl="8">
      <w:start w:val="1"/>
      <w:numFmt w:val="bullet"/>
      <w:lvlText w:val="–"/>
      <w:lvlJc w:val="left"/>
      <w:pPr>
        <w:tabs>
          <w:tab w:val="num" w:pos="1440"/>
        </w:tabs>
        <w:ind w:left="1440" w:hanging="1440"/>
      </w:pPr>
      <w:rPr>
        <w:rFonts w:ascii="Arial" w:hAnsi="Arial" w:hint="default"/>
      </w:rPr>
    </w:lvl>
  </w:abstractNum>
  <w:abstractNum w:abstractNumId="5">
    <w:nsid w:val="1534129E"/>
    <w:multiLevelType w:val="multilevel"/>
    <w:tmpl w:val="9D82153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6">
    <w:nsid w:val="1A042F15"/>
    <w:multiLevelType w:val="multilevel"/>
    <w:tmpl w:val="2912156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1440"/>
        </w:tabs>
        <w:ind w:left="1440" w:hanging="1440"/>
      </w:pPr>
      <w:rPr>
        <w:rFonts w:cs="Times New Roman" w:hint="default"/>
      </w:rPr>
    </w:lvl>
    <w:lvl w:ilvl="8">
      <w:start w:val="1"/>
      <w:numFmt w:val="bullet"/>
      <w:lvlText w:val="–"/>
      <w:lvlJc w:val="left"/>
      <w:pPr>
        <w:tabs>
          <w:tab w:val="num" w:pos="1440"/>
        </w:tabs>
        <w:ind w:left="1440" w:hanging="1440"/>
      </w:pPr>
      <w:rPr>
        <w:rFonts w:ascii="Arial" w:hAnsi="Arial" w:hint="default"/>
      </w:rPr>
    </w:lvl>
  </w:abstractNum>
  <w:abstractNum w:abstractNumId="7">
    <w:nsid w:val="2429623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9">
    <w:nsid w:val="30003A6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EB55C1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EA00B52"/>
    <w:multiLevelType w:val="multilevel"/>
    <w:tmpl w:val="8EA8267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93"/>
        </w:tabs>
        <w:ind w:left="893" w:hanging="89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440"/>
        </w:tabs>
        <w:ind w:left="1440" w:hanging="547"/>
      </w:pPr>
      <w:rPr>
        <w:rFonts w:ascii="Times New Roman" w:hAnsi="Times New Roman" w:cs="Times New Roman" w:hint="default"/>
        <w:b w:val="0"/>
        <w:i w:val="0"/>
        <w:sz w:val="22"/>
        <w:szCs w:val="22"/>
      </w:rPr>
    </w:lvl>
    <w:lvl w:ilvl="3">
      <w:start w:val="1"/>
      <w:numFmt w:val="decimal"/>
      <w:lvlText w:val="%4."/>
      <w:lvlJc w:val="left"/>
      <w:pPr>
        <w:tabs>
          <w:tab w:val="num" w:pos="2016"/>
        </w:tabs>
        <w:ind w:left="2016" w:hanging="576"/>
      </w:pPr>
      <w:rPr>
        <w:rFonts w:ascii="Times New Roman" w:hAnsi="Times New Roman" w:cs="Times New Roman" w:hint="default"/>
        <w:b w:val="0"/>
        <w:i w:val="0"/>
        <w:sz w:val="22"/>
        <w:szCs w:val="22"/>
      </w:rPr>
    </w:lvl>
    <w:lvl w:ilvl="4">
      <w:start w:val="1"/>
      <w:numFmt w:val="lowerLetter"/>
      <w:lvlText w:val="%5."/>
      <w:lvlJc w:val="left"/>
      <w:pPr>
        <w:tabs>
          <w:tab w:val="num" w:pos="2592"/>
        </w:tabs>
        <w:ind w:left="2592" w:hanging="576"/>
      </w:pPr>
      <w:rPr>
        <w:rFonts w:ascii="Times New Roman" w:hAnsi="Times New Roman" w:cs="Times New Roman" w:hint="default"/>
        <w:b w:val="0"/>
        <w:i w:val="0"/>
        <w:sz w:val="22"/>
        <w:szCs w:val="22"/>
      </w:rPr>
    </w:lvl>
    <w:lvl w:ilvl="5">
      <w:start w:val="1"/>
      <w:numFmt w:val="decimal"/>
      <w:lvlText w:val="%6)"/>
      <w:lvlJc w:val="left"/>
      <w:pPr>
        <w:tabs>
          <w:tab w:val="num" w:pos="3168"/>
        </w:tabs>
        <w:ind w:left="3168" w:hanging="576"/>
      </w:pPr>
      <w:rPr>
        <w:rFonts w:ascii="Times New Roman" w:hAnsi="Times New Roman" w:cs="Times New Roman" w:hint="default"/>
        <w:b w:val="0"/>
        <w:i w:val="0"/>
        <w:sz w:val="22"/>
        <w:szCs w:val="22"/>
      </w:rPr>
    </w:lvl>
    <w:lvl w:ilvl="6">
      <w:start w:val="1"/>
      <w:numFmt w:val="lowerLetter"/>
      <w:lvlText w:val="%7)"/>
      <w:lvlJc w:val="left"/>
      <w:pPr>
        <w:tabs>
          <w:tab w:val="num" w:pos="3744"/>
        </w:tabs>
        <w:ind w:left="3744" w:hanging="576"/>
      </w:pPr>
      <w:rPr>
        <w:rFonts w:ascii="Times New Roman" w:hAnsi="Times New Roman" w:cs="Times New Roman" w:hint="default"/>
        <w:b w:val="0"/>
        <w:i w:val="0"/>
        <w:sz w:val="22"/>
        <w:szCs w:val="22"/>
      </w:rPr>
    </w:lvl>
    <w:lvl w:ilvl="7">
      <w:start w:val="1"/>
      <w:numFmt w:val="decimal"/>
      <w:lvlText w:val="(%8)"/>
      <w:lvlJc w:val="left"/>
      <w:pPr>
        <w:tabs>
          <w:tab w:val="num" w:pos="4320"/>
        </w:tabs>
        <w:ind w:left="4320" w:hanging="576"/>
      </w:pPr>
      <w:rPr>
        <w:rFonts w:ascii="Times New Roman" w:hAnsi="Times New Roman" w:cs="Times New Roman" w:hint="default"/>
        <w:b w:val="0"/>
        <w:i w:val="0"/>
        <w:sz w:val="22"/>
        <w:szCs w:val="22"/>
      </w:rPr>
    </w:lvl>
    <w:lvl w:ilvl="8">
      <w:start w:val="1"/>
      <w:numFmt w:val="lowerLetter"/>
      <w:lvlText w:val="(%9)"/>
      <w:lvlJc w:val="left"/>
      <w:pPr>
        <w:tabs>
          <w:tab w:val="num" w:pos="4896"/>
        </w:tabs>
        <w:ind w:left="4896" w:hanging="576"/>
      </w:pPr>
      <w:rPr>
        <w:rFonts w:ascii="Times New Roman" w:hAnsi="Times New Roman" w:cs="Times New Roman" w:hint="default"/>
        <w:b w:val="0"/>
        <w:i w:val="0"/>
        <w:sz w:val="22"/>
        <w:szCs w:val="22"/>
      </w:rPr>
    </w:lvl>
  </w:abstractNum>
  <w:abstractNum w:abstractNumId="12">
    <w:nsid w:val="4ED63EDF"/>
    <w:multiLevelType w:val="multilevel"/>
    <w:tmpl w:val="689E0DDA"/>
    <w:lvl w:ilvl="0">
      <w:start w:val="1"/>
      <w:numFmt w:val="decimal"/>
      <w:suff w:val="nothing"/>
      <w:lvlText w:val="PART %1 - "/>
      <w:lvlJc w:val="left"/>
      <w:pPr>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13">
    <w:nsid w:val="525C49E7"/>
    <w:multiLevelType w:val="multilevel"/>
    <w:tmpl w:val="9D82153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4">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5">
    <w:nsid w:val="6375406A"/>
    <w:multiLevelType w:val="hybridMultilevel"/>
    <w:tmpl w:val="1A6AD934"/>
    <w:lvl w:ilvl="0" w:tplc="04090001">
      <w:start w:val="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401AB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7677043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770709D1"/>
    <w:multiLevelType w:val="multilevel"/>
    <w:tmpl w:val="980CAF3E"/>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3125"/>
        </w:tabs>
        <w:ind w:left="3125" w:hanging="490"/>
      </w:pPr>
      <w:rPr>
        <w:rFonts w:cs="Times New Roman" w:hint="default"/>
      </w:rPr>
    </w:lvl>
    <w:lvl w:ilvl="8">
      <w:start w:val="1"/>
      <w:numFmt w:val="lowerLetter"/>
      <w:lvlText w:val="(%9)"/>
      <w:lvlJc w:val="left"/>
      <w:pPr>
        <w:tabs>
          <w:tab w:val="num" w:pos="3600"/>
        </w:tabs>
        <w:ind w:left="3600" w:hanging="475"/>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8"/>
  </w:num>
  <w:num w:numId="11">
    <w:abstractNumId w:val="1"/>
  </w:num>
  <w:num w:numId="12">
    <w:abstractNumId w:val="3"/>
  </w:num>
  <w:num w:numId="13">
    <w:abstractNumId w:val="12"/>
  </w:num>
  <w:num w:numId="14">
    <w:abstractNumId w:val="17"/>
  </w:num>
  <w:num w:numId="15">
    <w:abstractNumId w:val="7"/>
  </w:num>
  <w:num w:numId="16">
    <w:abstractNumId w:val="9"/>
  </w:num>
  <w:num w:numId="17">
    <w:abstractNumId w:val="2"/>
  </w:num>
  <w:num w:numId="18">
    <w:abstractNumId w:val="4"/>
  </w:num>
  <w:num w:numId="19">
    <w:abstractNumId w:val="6"/>
  </w:num>
  <w:num w:numId="20">
    <w:abstractNumId w:val="10"/>
  </w:num>
  <w:num w:numId="21">
    <w:abstractNumId w:val="16"/>
  </w:num>
  <w:num w:numId="22">
    <w:abstractNumId w:val="8"/>
  </w:num>
  <w:num w:numId="23">
    <w:abstractNumId w:val="13"/>
  </w:num>
  <w:num w:numId="24">
    <w:abstractNumId w:val="15"/>
  </w:num>
  <w:num w:numId="25">
    <w:abstractNumId w:val="14"/>
  </w:num>
  <w:num w:numId="26">
    <w:abstractNumId w:val="8"/>
  </w:num>
  <w:num w:numId="27">
    <w:abstractNumId w:val="11"/>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90"/>
  <w:drawingGridVerticalSpacing w:val="187"/>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134"/>
    <w:rsid w:val="00002A3D"/>
    <w:rsid w:val="000225E2"/>
    <w:rsid w:val="0002754A"/>
    <w:rsid w:val="00041493"/>
    <w:rsid w:val="00050A78"/>
    <w:rsid w:val="000527E0"/>
    <w:rsid w:val="00072D2E"/>
    <w:rsid w:val="0008197B"/>
    <w:rsid w:val="00082E8D"/>
    <w:rsid w:val="00090EA5"/>
    <w:rsid w:val="0009644F"/>
    <w:rsid w:val="000A262A"/>
    <w:rsid w:val="000A329D"/>
    <w:rsid w:val="000B7CC9"/>
    <w:rsid w:val="000C5333"/>
    <w:rsid w:val="000E488B"/>
    <w:rsid w:val="000F5D6B"/>
    <w:rsid w:val="00117A2B"/>
    <w:rsid w:val="00127EF1"/>
    <w:rsid w:val="00133183"/>
    <w:rsid w:val="001749E7"/>
    <w:rsid w:val="00177716"/>
    <w:rsid w:val="001843FD"/>
    <w:rsid w:val="00191A72"/>
    <w:rsid w:val="001A483E"/>
    <w:rsid w:val="001C6915"/>
    <w:rsid w:val="001D165F"/>
    <w:rsid w:val="001E0B9B"/>
    <w:rsid w:val="001E596A"/>
    <w:rsid w:val="001E7E2C"/>
    <w:rsid w:val="00206212"/>
    <w:rsid w:val="00206AFC"/>
    <w:rsid w:val="00225E0F"/>
    <w:rsid w:val="00230272"/>
    <w:rsid w:val="00235134"/>
    <w:rsid w:val="00236B1C"/>
    <w:rsid w:val="0024748A"/>
    <w:rsid w:val="00262104"/>
    <w:rsid w:val="0028462D"/>
    <w:rsid w:val="002943D1"/>
    <w:rsid w:val="002A3F95"/>
    <w:rsid w:val="002A583F"/>
    <w:rsid w:val="002D19BC"/>
    <w:rsid w:val="002D45E3"/>
    <w:rsid w:val="002D65E0"/>
    <w:rsid w:val="002E4FD0"/>
    <w:rsid w:val="002F549C"/>
    <w:rsid w:val="002F7CA5"/>
    <w:rsid w:val="00300444"/>
    <w:rsid w:val="003010B0"/>
    <w:rsid w:val="003141D9"/>
    <w:rsid w:val="003212FE"/>
    <w:rsid w:val="003254ED"/>
    <w:rsid w:val="0034434C"/>
    <w:rsid w:val="003526B3"/>
    <w:rsid w:val="00363A9E"/>
    <w:rsid w:val="0036493B"/>
    <w:rsid w:val="00371AE8"/>
    <w:rsid w:val="00375F95"/>
    <w:rsid w:val="003907AB"/>
    <w:rsid w:val="003B5CFC"/>
    <w:rsid w:val="003C4233"/>
    <w:rsid w:val="003C7F46"/>
    <w:rsid w:val="003D1819"/>
    <w:rsid w:val="003D32A3"/>
    <w:rsid w:val="003E167D"/>
    <w:rsid w:val="003F38BC"/>
    <w:rsid w:val="003F7D3B"/>
    <w:rsid w:val="00407339"/>
    <w:rsid w:val="0042729B"/>
    <w:rsid w:val="00432BA7"/>
    <w:rsid w:val="00437E3C"/>
    <w:rsid w:val="00473290"/>
    <w:rsid w:val="00496866"/>
    <w:rsid w:val="004C372F"/>
    <w:rsid w:val="004C449C"/>
    <w:rsid w:val="004E0484"/>
    <w:rsid w:val="004E1128"/>
    <w:rsid w:val="004E1766"/>
    <w:rsid w:val="004F1351"/>
    <w:rsid w:val="00503FF1"/>
    <w:rsid w:val="00507B16"/>
    <w:rsid w:val="00515201"/>
    <w:rsid w:val="0053148E"/>
    <w:rsid w:val="00534856"/>
    <w:rsid w:val="00535381"/>
    <w:rsid w:val="005373B2"/>
    <w:rsid w:val="00537DA3"/>
    <w:rsid w:val="005427E3"/>
    <w:rsid w:val="00552903"/>
    <w:rsid w:val="005759AE"/>
    <w:rsid w:val="00581D11"/>
    <w:rsid w:val="00585EF6"/>
    <w:rsid w:val="0059617B"/>
    <w:rsid w:val="00597EEC"/>
    <w:rsid w:val="005A4CBF"/>
    <w:rsid w:val="005B0F78"/>
    <w:rsid w:val="005E4296"/>
    <w:rsid w:val="005F763A"/>
    <w:rsid w:val="00605DF9"/>
    <w:rsid w:val="00607D5D"/>
    <w:rsid w:val="006147AB"/>
    <w:rsid w:val="00622D34"/>
    <w:rsid w:val="0062475C"/>
    <w:rsid w:val="006378F6"/>
    <w:rsid w:val="00642E70"/>
    <w:rsid w:val="00644D59"/>
    <w:rsid w:val="00644E72"/>
    <w:rsid w:val="006557AE"/>
    <w:rsid w:val="00657E3D"/>
    <w:rsid w:val="00660BF2"/>
    <w:rsid w:val="00682AE2"/>
    <w:rsid w:val="00695DE3"/>
    <w:rsid w:val="006A3F5C"/>
    <w:rsid w:val="006D2505"/>
    <w:rsid w:val="006F31EA"/>
    <w:rsid w:val="006F6DC4"/>
    <w:rsid w:val="00701EAB"/>
    <w:rsid w:val="00725B91"/>
    <w:rsid w:val="0073798F"/>
    <w:rsid w:val="007702FE"/>
    <w:rsid w:val="00772393"/>
    <w:rsid w:val="007801E1"/>
    <w:rsid w:val="0078658E"/>
    <w:rsid w:val="00787502"/>
    <w:rsid w:val="00790CE9"/>
    <w:rsid w:val="007B7197"/>
    <w:rsid w:val="007D62F9"/>
    <w:rsid w:val="007F032E"/>
    <w:rsid w:val="007F6F6B"/>
    <w:rsid w:val="00800338"/>
    <w:rsid w:val="00805F5E"/>
    <w:rsid w:val="00806541"/>
    <w:rsid w:val="00814064"/>
    <w:rsid w:val="00820A1D"/>
    <w:rsid w:val="00836807"/>
    <w:rsid w:val="0084253D"/>
    <w:rsid w:val="00844512"/>
    <w:rsid w:val="00851299"/>
    <w:rsid w:val="00864EF7"/>
    <w:rsid w:val="00884ABB"/>
    <w:rsid w:val="00884F4A"/>
    <w:rsid w:val="008874E8"/>
    <w:rsid w:val="008954DC"/>
    <w:rsid w:val="008A2E1A"/>
    <w:rsid w:val="008C428F"/>
    <w:rsid w:val="008C6A7E"/>
    <w:rsid w:val="008D44AD"/>
    <w:rsid w:val="008D5E4C"/>
    <w:rsid w:val="008E411B"/>
    <w:rsid w:val="00904AC4"/>
    <w:rsid w:val="00906570"/>
    <w:rsid w:val="00911737"/>
    <w:rsid w:val="0092389B"/>
    <w:rsid w:val="0093525B"/>
    <w:rsid w:val="009506AD"/>
    <w:rsid w:val="00965D11"/>
    <w:rsid w:val="00975594"/>
    <w:rsid w:val="009765D8"/>
    <w:rsid w:val="00981B83"/>
    <w:rsid w:val="009955C5"/>
    <w:rsid w:val="009B58E1"/>
    <w:rsid w:val="009C6888"/>
    <w:rsid w:val="009D52F0"/>
    <w:rsid w:val="009D76F4"/>
    <w:rsid w:val="009E29D3"/>
    <w:rsid w:val="009E7B9C"/>
    <w:rsid w:val="00A05430"/>
    <w:rsid w:val="00A05B4E"/>
    <w:rsid w:val="00A06610"/>
    <w:rsid w:val="00A07BA7"/>
    <w:rsid w:val="00A1021C"/>
    <w:rsid w:val="00A1055E"/>
    <w:rsid w:val="00A12C91"/>
    <w:rsid w:val="00A2310D"/>
    <w:rsid w:val="00A2313A"/>
    <w:rsid w:val="00A23201"/>
    <w:rsid w:val="00A30486"/>
    <w:rsid w:val="00A5423F"/>
    <w:rsid w:val="00A72D95"/>
    <w:rsid w:val="00A82F95"/>
    <w:rsid w:val="00AA3C97"/>
    <w:rsid w:val="00AB0462"/>
    <w:rsid w:val="00AB46E6"/>
    <w:rsid w:val="00AC6FE0"/>
    <w:rsid w:val="00AD3AEA"/>
    <w:rsid w:val="00AF4D92"/>
    <w:rsid w:val="00AF76F2"/>
    <w:rsid w:val="00B009A9"/>
    <w:rsid w:val="00B02A12"/>
    <w:rsid w:val="00B12E1D"/>
    <w:rsid w:val="00B421A6"/>
    <w:rsid w:val="00B428F7"/>
    <w:rsid w:val="00B51EF4"/>
    <w:rsid w:val="00B53D49"/>
    <w:rsid w:val="00B6121D"/>
    <w:rsid w:val="00B636DB"/>
    <w:rsid w:val="00B65D7A"/>
    <w:rsid w:val="00B65F96"/>
    <w:rsid w:val="00B74821"/>
    <w:rsid w:val="00B75652"/>
    <w:rsid w:val="00B8364A"/>
    <w:rsid w:val="00B84D33"/>
    <w:rsid w:val="00B859A5"/>
    <w:rsid w:val="00B866AC"/>
    <w:rsid w:val="00B9080F"/>
    <w:rsid w:val="00BA75DD"/>
    <w:rsid w:val="00BB38A1"/>
    <w:rsid w:val="00BB67C1"/>
    <w:rsid w:val="00BC4184"/>
    <w:rsid w:val="00BD5474"/>
    <w:rsid w:val="00BE0266"/>
    <w:rsid w:val="00BE2756"/>
    <w:rsid w:val="00BE6BE1"/>
    <w:rsid w:val="00C047FF"/>
    <w:rsid w:val="00C06DF7"/>
    <w:rsid w:val="00C11F2B"/>
    <w:rsid w:val="00C43FC1"/>
    <w:rsid w:val="00C5716E"/>
    <w:rsid w:val="00C83B20"/>
    <w:rsid w:val="00C859AC"/>
    <w:rsid w:val="00CB3649"/>
    <w:rsid w:val="00CB7105"/>
    <w:rsid w:val="00CD7382"/>
    <w:rsid w:val="00CD7391"/>
    <w:rsid w:val="00CE24EA"/>
    <w:rsid w:val="00CE2ABF"/>
    <w:rsid w:val="00CE366A"/>
    <w:rsid w:val="00D22D22"/>
    <w:rsid w:val="00D42A39"/>
    <w:rsid w:val="00D46C55"/>
    <w:rsid w:val="00D616E5"/>
    <w:rsid w:val="00D6298F"/>
    <w:rsid w:val="00D9109E"/>
    <w:rsid w:val="00D91C78"/>
    <w:rsid w:val="00D91FA8"/>
    <w:rsid w:val="00D92290"/>
    <w:rsid w:val="00DC23B9"/>
    <w:rsid w:val="00DD3BBA"/>
    <w:rsid w:val="00DD4107"/>
    <w:rsid w:val="00DD6A5C"/>
    <w:rsid w:val="00DF0691"/>
    <w:rsid w:val="00E03281"/>
    <w:rsid w:val="00E12CF0"/>
    <w:rsid w:val="00E132CE"/>
    <w:rsid w:val="00E36DCD"/>
    <w:rsid w:val="00E45A5E"/>
    <w:rsid w:val="00E47C49"/>
    <w:rsid w:val="00E61004"/>
    <w:rsid w:val="00E61D24"/>
    <w:rsid w:val="00E63342"/>
    <w:rsid w:val="00E84B90"/>
    <w:rsid w:val="00E85797"/>
    <w:rsid w:val="00EA3032"/>
    <w:rsid w:val="00EA4142"/>
    <w:rsid w:val="00EC3746"/>
    <w:rsid w:val="00EC7C55"/>
    <w:rsid w:val="00EC7D7B"/>
    <w:rsid w:val="00EE1A8C"/>
    <w:rsid w:val="00EE2D30"/>
    <w:rsid w:val="00EE4B0A"/>
    <w:rsid w:val="00EF7512"/>
    <w:rsid w:val="00F013AE"/>
    <w:rsid w:val="00F050D8"/>
    <w:rsid w:val="00F128E5"/>
    <w:rsid w:val="00F14F3B"/>
    <w:rsid w:val="00F20D40"/>
    <w:rsid w:val="00F27CC0"/>
    <w:rsid w:val="00F44631"/>
    <w:rsid w:val="00F65126"/>
    <w:rsid w:val="00F83BA1"/>
    <w:rsid w:val="00F87F5B"/>
    <w:rsid w:val="00FA3C22"/>
    <w:rsid w:val="00FA41C7"/>
    <w:rsid w:val="00FA4514"/>
    <w:rsid w:val="00FB1DF0"/>
    <w:rsid w:val="00FB65DE"/>
    <w:rsid w:val="00FC2779"/>
    <w:rsid w:val="00FD039E"/>
    <w:rsid w:val="00FD193B"/>
    <w:rsid w:val="00FD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290"/>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FTCHSpec">
    <w:name w:val="MSU FTCH Spec"/>
    <w:rsid w:val="00A23201"/>
    <w:pPr>
      <w:numPr>
        <w:numId w:val="26"/>
      </w:numPr>
      <w:jc w:val="both"/>
    </w:pPr>
    <w:rPr>
      <w:sz w:val="22"/>
      <w:szCs w:val="22"/>
    </w:rPr>
  </w:style>
  <w:style w:type="paragraph" w:styleId="Footer">
    <w:name w:val="footer"/>
    <w:basedOn w:val="Normal"/>
    <w:link w:val="FooterChar"/>
    <w:uiPriority w:val="99"/>
    <w:rsid w:val="006F31EA"/>
    <w:pPr>
      <w:tabs>
        <w:tab w:val="right" w:pos="9360"/>
      </w:tabs>
    </w:pPr>
  </w:style>
  <w:style w:type="character" w:customStyle="1" w:styleId="FooterChar">
    <w:name w:val="Footer Char"/>
    <w:basedOn w:val="DefaultParagraphFont"/>
    <w:link w:val="Footer"/>
    <w:uiPriority w:val="99"/>
    <w:semiHidden/>
    <w:rsid w:val="008E209E"/>
    <w:rPr>
      <w:sz w:val="22"/>
      <w:szCs w:val="24"/>
    </w:rPr>
  </w:style>
  <w:style w:type="paragraph" w:styleId="Header">
    <w:name w:val="header"/>
    <w:basedOn w:val="Normal"/>
    <w:link w:val="HeaderChar"/>
    <w:uiPriority w:val="99"/>
    <w:rsid w:val="006F31EA"/>
    <w:pPr>
      <w:tabs>
        <w:tab w:val="right" w:pos="9360"/>
      </w:tabs>
    </w:pPr>
  </w:style>
  <w:style w:type="character" w:customStyle="1" w:styleId="HeaderChar">
    <w:name w:val="Header Char"/>
    <w:basedOn w:val="DefaultParagraphFont"/>
    <w:link w:val="Header"/>
    <w:uiPriority w:val="99"/>
    <w:semiHidden/>
    <w:rsid w:val="008E209E"/>
    <w:rPr>
      <w:sz w:val="22"/>
      <w:szCs w:val="24"/>
    </w:rPr>
  </w:style>
  <w:style w:type="table" w:styleId="TableGrid">
    <w:name w:val="Table Grid"/>
    <w:basedOn w:val="TableNormal"/>
    <w:uiPriority w:val="59"/>
    <w:rsid w:val="00E61004"/>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45A5E"/>
    <w:rPr>
      <w:rFonts w:cs="Times New Roman"/>
    </w:rPr>
  </w:style>
  <w:style w:type="paragraph" w:customStyle="1" w:styleId="FTCHSpec2">
    <w:name w:val="FTCH Spec 2"/>
    <w:basedOn w:val="Normal"/>
    <w:rsid w:val="001843FD"/>
    <w:pPr>
      <w:numPr>
        <w:numId w:val="17"/>
      </w:numPr>
      <w:ind w:left="0" w:firstLine="0"/>
    </w:pPr>
  </w:style>
  <w:style w:type="paragraph" w:customStyle="1" w:styleId="MSUSpec">
    <w:name w:val="MSU Spec"/>
    <w:rsid w:val="00A23201"/>
    <w:pPr>
      <w:numPr>
        <w:numId w:val="25"/>
      </w:numPr>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1940</Words>
  <Characters>10150</Characters>
  <Application>Microsoft Office Word</Application>
  <DocSecurity>0</DocSecurity>
  <Lines>203</Lines>
  <Paragraphs>140</Paragraphs>
  <ScaleCrop>false</ScaleCrop>
  <HeadingPairs>
    <vt:vector size="2" baseType="variant">
      <vt:variant>
        <vt:lpstr>Title</vt:lpstr>
      </vt:variant>
      <vt:variant>
        <vt:i4>1</vt:i4>
      </vt:variant>
    </vt:vector>
  </HeadingPairs>
  <TitlesOfParts>
    <vt:vector size="1" baseType="lpstr">
      <vt:lpstr>INSULATION FOR UTILITY DISTRIBUTION</vt:lpstr>
    </vt:vector>
  </TitlesOfParts>
  <Company>MSU, Physical Plant Division (EAS)</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INSULATION FOR UTILITY DISTRIBUTION</dc:title>
  <dc:subject/>
  <dc:creator>MSG</dc:creator>
  <cp:keywords/>
  <dc:description/>
  <cp:lastModifiedBy>Gardner, Scott</cp:lastModifiedBy>
  <cp:revision>13</cp:revision>
  <cp:lastPrinted>2008-12-15T20:09:00Z</cp:lastPrinted>
  <dcterms:created xsi:type="dcterms:W3CDTF">2008-09-30T21:01:00Z</dcterms:created>
  <dcterms:modified xsi:type="dcterms:W3CDTF">2013-10-01T01:29:00Z</dcterms:modified>
</cp:coreProperties>
</file>